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CA" w:rsidRPr="00ED2F3B" w:rsidRDefault="005829CA" w:rsidP="00ED2F3B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D2F3B">
        <w:rPr>
          <w:rStyle w:val="a3"/>
          <w:rFonts w:ascii="Times New Roman" w:hAnsi="Times New Roman" w:cs="Times New Roman"/>
          <w:sz w:val="22"/>
          <w:szCs w:val="22"/>
        </w:rPr>
        <w:t>Условия</w:t>
      </w:r>
    </w:p>
    <w:p w:rsidR="005829CA" w:rsidRPr="00ED2F3B" w:rsidRDefault="005829CA" w:rsidP="00ED2F3B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D2F3B">
        <w:rPr>
          <w:rStyle w:val="a3"/>
          <w:rFonts w:ascii="Times New Roman" w:hAnsi="Times New Roman" w:cs="Times New Roman"/>
          <w:sz w:val="22"/>
          <w:szCs w:val="22"/>
        </w:rPr>
        <w:t>типового договора об осуществлении технологического присоединения к</w:t>
      </w:r>
    </w:p>
    <w:p w:rsidR="005829CA" w:rsidRPr="00ED2F3B" w:rsidRDefault="005829CA" w:rsidP="00ED2F3B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D2F3B">
        <w:rPr>
          <w:rStyle w:val="a3"/>
          <w:rFonts w:ascii="Times New Roman" w:hAnsi="Times New Roman" w:cs="Times New Roman"/>
          <w:sz w:val="22"/>
          <w:szCs w:val="22"/>
        </w:rPr>
        <w:t>электрическим сетям</w:t>
      </w:r>
    </w:p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ED2F3B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17100"/>
      <w:r w:rsidRPr="00ED2F3B">
        <w:rPr>
          <w:rStyle w:val="a3"/>
          <w:rFonts w:ascii="Times New Roman" w:hAnsi="Times New Roman" w:cs="Times New Roman"/>
          <w:sz w:val="22"/>
          <w:szCs w:val="22"/>
        </w:rPr>
        <w:t>I. Предмет договора</w:t>
      </w:r>
    </w:p>
    <w:bookmarkEnd w:id="0"/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ED2F3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7001"/>
      <w:r w:rsidRPr="00ED2F3B">
        <w:rPr>
          <w:rFonts w:ascii="Times New Roman" w:hAnsi="Times New Roman" w:cs="Times New Roman"/>
          <w:sz w:val="22"/>
          <w:szCs w:val="22"/>
        </w:rPr>
        <w:t xml:space="preserve">     1.  Сетевая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принимает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себя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обязательства по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ED2F3B">
        <w:rPr>
          <w:rFonts w:ascii="Times New Roman" w:hAnsi="Times New Roman" w:cs="Times New Roman"/>
          <w:sz w:val="22"/>
          <w:szCs w:val="22"/>
        </w:rPr>
        <w:t>осуществлению технологического присоединения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(далее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-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технологическое присоединение)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ED2F3B">
        <w:rPr>
          <w:rFonts w:ascii="Times New Roman" w:hAnsi="Times New Roman" w:cs="Times New Roman"/>
          <w:sz w:val="22"/>
          <w:szCs w:val="22"/>
        </w:rPr>
        <w:t>_________________</w:t>
      </w:r>
      <w:r w:rsidRPr="00ED2F3B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5829CA" w:rsidRPr="00ED2F3B" w:rsidRDefault="005829CA" w:rsidP="00ED2F3B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ED2F3B">
        <w:rPr>
          <w:rFonts w:ascii="Times New Roman" w:hAnsi="Times New Roman" w:cs="Times New Roman"/>
          <w:sz w:val="20"/>
          <w:szCs w:val="22"/>
        </w:rPr>
        <w:t xml:space="preserve">(наименование </w:t>
      </w:r>
      <w:proofErr w:type="spellStart"/>
      <w:r w:rsidRPr="00ED2F3B">
        <w:rPr>
          <w:rFonts w:ascii="Times New Roman" w:hAnsi="Times New Roman" w:cs="Times New Roman"/>
          <w:sz w:val="20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0"/>
          <w:szCs w:val="22"/>
        </w:rPr>
        <w:t xml:space="preserve"> устройств)</w:t>
      </w:r>
    </w:p>
    <w:p w:rsidR="005829CA" w:rsidRPr="00ED2F3B" w:rsidRDefault="005829CA" w:rsidP="00ED2F3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>в том числе по обеспечению готовности объектов электросетевого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хозяйства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(включая их проектирование, строительство, реконструкцию) к присоединению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устройств, урегулированию отношений с третьими лицами в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случае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необходимости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строительства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(модернизации)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такими лицами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принадлежащих им объектов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электросетевого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хозяйства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устройств, объектов электроэнергетики), с учетом следующих характеристик: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максимальная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мощность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присоединяемых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______ (кВт);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категория надежности ______;</w:t>
      </w:r>
    </w:p>
    <w:p w:rsidR="005829CA" w:rsidRPr="00ED2F3B" w:rsidRDefault="005829CA" w:rsidP="00ED2F3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класс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напряжения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электрических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сетей,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которым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осуществляется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технологическое присоединение _____ (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>);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максимальная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мощность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ранее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присоединенных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 _____ кВт.</w:t>
      </w:r>
    </w:p>
    <w:p w:rsidR="005829CA" w:rsidRPr="00ED2F3B" w:rsidRDefault="005829CA" w:rsidP="00ED2F3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Заявитель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обязуется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оплатить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расходы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соответствии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условиями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 присоединения к электрическим сетям (далее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-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договор).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>Сетевая организация и заявитель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являются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сторонами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(далее -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стороны).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2" w:name="sub_17002"/>
      <w:r w:rsidRPr="00ED2F3B">
        <w:rPr>
          <w:rFonts w:ascii="Times New Roman" w:hAnsi="Times New Roman" w:cs="Times New Roman"/>
          <w:sz w:val="22"/>
          <w:szCs w:val="22"/>
        </w:rPr>
        <w:t xml:space="preserve">     2. Технологическое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необходимо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для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электроснабжения</w:t>
      </w:r>
      <w:r w:rsidR="00ED2F3B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bookmarkEnd w:id="2"/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D2F3B">
        <w:rPr>
          <w:rFonts w:ascii="Times New Roman" w:hAnsi="Times New Roman" w:cs="Times New Roman"/>
          <w:sz w:val="22"/>
          <w:szCs w:val="22"/>
        </w:rPr>
        <w:t>__________________</w:t>
      </w:r>
      <w:r w:rsidRPr="00ED2F3B">
        <w:rPr>
          <w:rFonts w:ascii="Times New Roman" w:hAnsi="Times New Roman" w:cs="Times New Roman"/>
          <w:sz w:val="22"/>
          <w:szCs w:val="22"/>
        </w:rPr>
        <w:t>,</w:t>
      </w:r>
    </w:p>
    <w:p w:rsidR="005829CA" w:rsidRPr="00ED2F3B" w:rsidRDefault="005829CA" w:rsidP="00ED2F3B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ED2F3B">
        <w:rPr>
          <w:rFonts w:ascii="Times New Roman" w:hAnsi="Times New Roman" w:cs="Times New Roman"/>
          <w:sz w:val="20"/>
          <w:szCs w:val="22"/>
        </w:rPr>
        <w:t>(наименование объектов заявителя)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>расположенных (которые будут располагаться) ___</w:t>
      </w:r>
      <w:r w:rsidR="00ED2F3B">
        <w:rPr>
          <w:rFonts w:ascii="Times New Roman" w:hAnsi="Times New Roman" w:cs="Times New Roman"/>
          <w:sz w:val="22"/>
          <w:szCs w:val="22"/>
        </w:rPr>
        <w:t>_____________________</w:t>
      </w:r>
      <w:r w:rsidRPr="00ED2F3B">
        <w:rPr>
          <w:rFonts w:ascii="Times New Roman" w:hAnsi="Times New Roman" w:cs="Times New Roman"/>
          <w:sz w:val="22"/>
          <w:szCs w:val="22"/>
        </w:rPr>
        <w:t>_________________________.</w:t>
      </w:r>
    </w:p>
    <w:p w:rsidR="005829CA" w:rsidRPr="00ED2F3B" w:rsidRDefault="005829CA" w:rsidP="00ED2F3B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ED2F3B">
        <w:rPr>
          <w:rFonts w:ascii="Times New Roman" w:hAnsi="Times New Roman" w:cs="Times New Roman"/>
          <w:sz w:val="20"/>
          <w:szCs w:val="22"/>
        </w:rPr>
        <w:t>(место нахождения объектов заявителя)</w:t>
      </w:r>
    </w:p>
    <w:p w:rsidR="005829CA" w:rsidRPr="00ED2F3B" w:rsidRDefault="005829CA" w:rsidP="00ED2F3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7003"/>
      <w:r w:rsidRPr="00ED2F3B">
        <w:rPr>
          <w:rFonts w:ascii="Times New Roman" w:hAnsi="Times New Roman" w:cs="Times New Roman"/>
          <w:sz w:val="22"/>
          <w:szCs w:val="22"/>
        </w:rPr>
        <w:t xml:space="preserve">     3. Точка (точки) присоединения указана в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условиях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для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Pr="00ED2F3B">
        <w:rPr>
          <w:rFonts w:ascii="Times New Roman" w:hAnsi="Times New Roman" w:cs="Times New Roman"/>
          <w:sz w:val="22"/>
          <w:szCs w:val="22"/>
        </w:rPr>
        <w:t>присоединения к электрическим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сетям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(далее</w:t>
      </w:r>
      <w:r w:rsidR="00ED2F3B">
        <w:rPr>
          <w:rFonts w:ascii="Times New Roman" w:hAnsi="Times New Roman" w:cs="Times New Roman"/>
          <w:sz w:val="22"/>
          <w:szCs w:val="22"/>
        </w:rPr>
        <w:t xml:space="preserve"> – </w:t>
      </w:r>
      <w:r w:rsidRPr="00ED2F3B">
        <w:rPr>
          <w:rFonts w:ascii="Times New Roman" w:hAnsi="Times New Roman" w:cs="Times New Roman"/>
          <w:sz w:val="22"/>
          <w:szCs w:val="22"/>
        </w:rPr>
        <w:t>технические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условия) 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располагается на расстоянии _______ метров от границы участка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заявителя,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 котором располагаются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(будут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располагаться)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присоединяемые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объекты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заявителя.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4" w:name="sub_17004"/>
      <w:r w:rsidRPr="00ED2F3B">
        <w:rPr>
          <w:rFonts w:ascii="Times New Roman" w:hAnsi="Times New Roman" w:cs="Times New Roman"/>
          <w:sz w:val="22"/>
          <w:szCs w:val="22"/>
        </w:rPr>
        <w:t xml:space="preserve">     4. Технические условия являются неотъемлемой частью договора.</w:t>
      </w:r>
    </w:p>
    <w:bookmarkEnd w:id="4"/>
    <w:p w:rsidR="005829CA" w:rsidRPr="00ED2F3B" w:rsidRDefault="005829CA" w:rsidP="00ED2F3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Срок действия технических условий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составляет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____________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дня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заключения настоящего договора.</w:t>
      </w:r>
    </w:p>
    <w:p w:rsidR="005829CA" w:rsidRPr="00ED2F3B" w:rsidRDefault="005829CA" w:rsidP="00ED2F3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7005"/>
      <w:r w:rsidRPr="00ED2F3B">
        <w:rPr>
          <w:rFonts w:ascii="Times New Roman" w:hAnsi="Times New Roman" w:cs="Times New Roman"/>
          <w:sz w:val="22"/>
          <w:szCs w:val="22"/>
        </w:rPr>
        <w:t xml:space="preserve">     5. Срок выполнения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мероприятий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присоединению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bookmarkEnd w:id="5"/>
      <w:r w:rsidRPr="00ED2F3B">
        <w:rPr>
          <w:rFonts w:ascii="Times New Roman" w:hAnsi="Times New Roman" w:cs="Times New Roman"/>
          <w:sz w:val="22"/>
          <w:szCs w:val="22"/>
        </w:rPr>
        <w:t>составляет ___________ со дня заключения договора.</w:t>
      </w:r>
    </w:p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7713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sub_17200"/>
      <w:r w:rsidRPr="00ED2F3B">
        <w:rPr>
          <w:rStyle w:val="a3"/>
          <w:rFonts w:ascii="Times New Roman" w:hAnsi="Times New Roman" w:cs="Times New Roman"/>
          <w:sz w:val="22"/>
          <w:szCs w:val="22"/>
        </w:rPr>
        <w:t>II. Обязанности сторон</w:t>
      </w:r>
    </w:p>
    <w:bookmarkEnd w:id="6"/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7" w:name="sub_17006"/>
      <w:r w:rsidRPr="00ED2F3B">
        <w:rPr>
          <w:rFonts w:ascii="Times New Roman" w:hAnsi="Times New Roman" w:cs="Times New Roman"/>
          <w:sz w:val="22"/>
          <w:szCs w:val="22"/>
        </w:rPr>
        <w:t xml:space="preserve">     6. Сетевая организация обязуется:</w:t>
      </w:r>
    </w:p>
    <w:bookmarkEnd w:id="7"/>
    <w:p w:rsidR="005829CA" w:rsidRPr="00ED2F3B" w:rsidRDefault="005829CA" w:rsidP="00ED2F3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надлежащим образом исполнить обязательства по настоящему договору, в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том числе по выполнению возложенных на сетевую организацию мероприятий по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технологическому присоединению до точки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 заявителя, а также урегулировать отношения с третьими лицами до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границ участка, на котором расположены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присоединяемые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энергопринимающие</w:t>
      </w:r>
      <w:proofErr w:type="spellEnd"/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устройства заявителя, указанные в технических условиях;</w:t>
      </w:r>
    </w:p>
    <w:p w:rsidR="005829CA" w:rsidRPr="00ED2F3B" w:rsidRDefault="005829CA" w:rsidP="00ED2F3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7063"/>
      <w:r w:rsidRPr="00ED2F3B">
        <w:rPr>
          <w:rFonts w:ascii="Times New Roman" w:hAnsi="Times New Roman" w:cs="Times New Roman"/>
          <w:sz w:val="22"/>
          <w:szCs w:val="22"/>
        </w:rPr>
        <w:t xml:space="preserve">     в течение _____ рабочих дней со дня уведомления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заявителем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сетевой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bookmarkEnd w:id="8"/>
      <w:r w:rsidRPr="00ED2F3B">
        <w:rPr>
          <w:rFonts w:ascii="Times New Roman" w:hAnsi="Times New Roman" w:cs="Times New Roman"/>
          <w:sz w:val="22"/>
          <w:szCs w:val="22"/>
        </w:rPr>
        <w:t>организации о выполнении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им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условий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осуществить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проверку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выполнения технических условий заявителем, провести с участием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осмотр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(обследование)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присоединяемых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(за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исключением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случаев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присоединения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устройств на уровне напряжения 0,4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ниже);</w:t>
      </w:r>
    </w:p>
    <w:p w:rsidR="005829CA" w:rsidRPr="00ED2F3B" w:rsidRDefault="005829CA" w:rsidP="006A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не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позднее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_______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рабочих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дней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дня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проведения осмотра</w:t>
      </w:r>
      <w:r w:rsidR="00ED2F3B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(обследования),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указанного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7063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абзаце</w:t>
        </w:r>
        <w:r w:rsidR="006A7486"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третьем</w:t>
        </w:r>
      </w:hyperlink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настоящего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пункта, с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соблюдением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срока,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установленного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7005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пунктом</w:t>
        </w:r>
        <w:r w:rsidR="006A7486"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5</w:t>
        </w:r>
      </w:hyperlink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настоящего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договора,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осуществить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фактическое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заявителя к электрическим </w:t>
      </w:r>
      <w:r w:rsidRPr="00ED2F3B">
        <w:rPr>
          <w:rFonts w:ascii="Times New Roman" w:hAnsi="Times New Roman" w:cs="Times New Roman"/>
          <w:sz w:val="22"/>
          <w:szCs w:val="22"/>
        </w:rPr>
        <w:lastRenderedPageBreak/>
        <w:t>сетям, фактический прием (подачу) напряжения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мощности,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составить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участии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акт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 присоединения и направить его заявителю (за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исключением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случаев осуществления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устройств на уровне напряжения 0,4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и ниже).</w:t>
      </w:r>
    </w:p>
    <w:p w:rsidR="005829CA" w:rsidRPr="00ED2F3B" w:rsidRDefault="005829CA" w:rsidP="006A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случае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устройств на уровне напряжения 0,4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ниже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сетевая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организация составляет 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форме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электронного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документа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размещает 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личном кабинете заявителя уведомление об обеспечении сетевой организацией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возможности присоединения к электрическим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сетям,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подписанное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усиленной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квалифицированной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электронной</w:t>
        </w:r>
        <w:r w:rsidR="006A7486"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подписью</w:t>
        </w:r>
      </w:hyperlink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уполномоченного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лица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сетевой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организации, в течение одного рабочего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дня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дня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сетевой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организацией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мероприятий,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предусмотренных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техническими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условиями,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отнесенных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 обязанностям сетевой организации.</w:t>
      </w:r>
    </w:p>
    <w:p w:rsidR="005829CA" w:rsidRPr="00ED2F3B" w:rsidRDefault="005829CA" w:rsidP="006A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7007"/>
      <w:r w:rsidRPr="00ED2F3B">
        <w:rPr>
          <w:rFonts w:ascii="Times New Roman" w:hAnsi="Times New Roman" w:cs="Times New Roman"/>
          <w:sz w:val="22"/>
          <w:szCs w:val="22"/>
        </w:rPr>
        <w:t xml:space="preserve">     7.  Сетевая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невыполнении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заявителем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bookmarkEnd w:id="9"/>
      <w:r w:rsidRPr="00ED2F3B">
        <w:rPr>
          <w:rFonts w:ascii="Times New Roman" w:hAnsi="Times New Roman" w:cs="Times New Roman"/>
          <w:sz w:val="22"/>
          <w:szCs w:val="22"/>
        </w:rPr>
        <w:t>условий в согласованный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наличии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дату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окончания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срока их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действия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технической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возможности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 присоединения вправе по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обращению заявителя продлить срок действия технических условий. При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этом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дополнительная плата не взимается.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0" w:name="sub_17008"/>
      <w:r w:rsidRPr="00ED2F3B">
        <w:rPr>
          <w:rFonts w:ascii="Times New Roman" w:hAnsi="Times New Roman" w:cs="Times New Roman"/>
          <w:sz w:val="22"/>
          <w:szCs w:val="22"/>
        </w:rPr>
        <w:t xml:space="preserve">     8. Заявитель обязуется:</w:t>
      </w:r>
    </w:p>
    <w:bookmarkEnd w:id="10"/>
    <w:p w:rsidR="005829CA" w:rsidRPr="00ED2F3B" w:rsidRDefault="005829CA" w:rsidP="006A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надлежащим образом исполнить обязательства по настоящему договору, 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том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числе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выполнению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возложенных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мероприятий по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технологическому присоединению до точки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 заявителя, указанной 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условиях,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исключением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урегулирования отношений с третьими лицами до границ участка, на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котором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расположены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присоединяемые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энергопринимающие</w:t>
      </w:r>
      <w:proofErr w:type="spellEnd"/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указанные в технических условиях;</w:t>
      </w:r>
    </w:p>
    <w:p w:rsidR="005829CA" w:rsidRPr="00ED2F3B" w:rsidRDefault="005829CA" w:rsidP="006A7486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случае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устройств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уровне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напряжения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выше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0,4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после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присоединению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 точки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указанной 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условиях, уведомить  сетевую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организацию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выполнении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 условий и представить копии разделов проектной  документации,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предусматривающих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решения,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обеспечивающие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выполнение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  условий,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том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числе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решения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схеме внешнего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электроснабжения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(схеме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выдачи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мощности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объектов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производству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электрической энергии), релейной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защите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автоматике,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телемеханике 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связи, в случае если такая проектная документация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была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представлена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заявителем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сетевую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организацию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направления  заявителем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сетевую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организацию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уведомления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выполнении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(если 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соответствии с </w:t>
      </w:r>
      <w:hyperlink r:id="rId6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ED2F3B">
        <w:rPr>
          <w:rFonts w:ascii="Times New Roman" w:hAnsi="Times New Roman" w:cs="Times New Roman"/>
          <w:sz w:val="22"/>
          <w:szCs w:val="22"/>
        </w:rPr>
        <w:t xml:space="preserve"> Российской Федерации о градостроительной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деятельности разработка проектной документации является обязательной);</w:t>
      </w: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принять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участие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осмотре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(обследовании)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присоединяемых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устройств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сетевой организацией (в случае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6A7486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уровне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напряжения выше 0,4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>);</w:t>
      </w: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после осуществления сетевой организацией фактического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устройств заявителя к электрическим сетям, фактического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приема (подачи) напряжения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мощности  подписать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акт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 присоединения либо представить мотивированный  отказ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подписания в течение ______ рабочих дней со дня получения указанного акта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сетевой  организации,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присоединения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устройств на уровне напряжения 0,4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кВ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ниже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ED2F3B">
        <w:rPr>
          <w:rFonts w:ascii="Times New Roman" w:hAnsi="Times New Roman" w:cs="Times New Roman"/>
          <w:sz w:val="22"/>
          <w:szCs w:val="22"/>
        </w:rPr>
        <w:t>рассмотреть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наличии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замечаний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представить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замечания 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уведомлению об обеспечении сетевой организацией возможности присоединения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 электрическим сетям  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позднее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рабочих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дней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дня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получения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уведомления от сетевой организации о составлении и  размещении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личном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кабинете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уведомления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обеспечении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возможности присоединения к электрическим сетям;</w:t>
      </w: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надлежащим образом исполнять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указанные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7300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разделе</w:t>
        </w:r>
        <w:r>
          <w:rPr>
            <w:rStyle w:val="a4"/>
            <w:rFonts w:ascii="Times New Roman" w:hAnsi="Times New Roman" w:cs="Times New Roman"/>
            <w:sz w:val="22"/>
            <w:szCs w:val="22"/>
          </w:rPr>
          <w:t xml:space="preserve"> </w:t>
        </w:r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III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обязательства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оплате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расходов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присоединение;</w:t>
      </w: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уведомить сетевую организацию о направлении заявок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отношении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которых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применяется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категория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надежности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электроснабжения, предусматривающая использование 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более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источников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электроснабжения.</w:t>
      </w: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7009"/>
      <w:r w:rsidRPr="00ED2F3B">
        <w:rPr>
          <w:rFonts w:ascii="Times New Roman" w:hAnsi="Times New Roman" w:cs="Times New Roman"/>
          <w:sz w:val="22"/>
          <w:szCs w:val="22"/>
        </w:rPr>
        <w:t xml:space="preserve">     9. Заявитель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вправе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невыполнении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условий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1"/>
      <w:r w:rsidRPr="00ED2F3B">
        <w:rPr>
          <w:rFonts w:ascii="Times New Roman" w:hAnsi="Times New Roman" w:cs="Times New Roman"/>
          <w:sz w:val="22"/>
          <w:szCs w:val="22"/>
        </w:rPr>
        <w:t>согласованный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наличии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дату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окончания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возможности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обратиться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сетевую организацию с просьбой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продлении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условий.</w:t>
      </w:r>
    </w:p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5829CA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sub_17300"/>
      <w:r w:rsidRPr="00ED2F3B">
        <w:rPr>
          <w:rStyle w:val="a3"/>
          <w:rFonts w:ascii="Times New Roman" w:hAnsi="Times New Roman" w:cs="Times New Roman"/>
          <w:sz w:val="22"/>
          <w:szCs w:val="22"/>
        </w:rPr>
        <w:t>III. Плата за технологическое при</w:t>
      </w:r>
      <w:bookmarkStart w:id="13" w:name="_GoBack"/>
      <w:bookmarkEnd w:id="13"/>
      <w:r w:rsidRPr="00ED2F3B">
        <w:rPr>
          <w:rStyle w:val="a3"/>
          <w:rFonts w:ascii="Times New Roman" w:hAnsi="Times New Roman" w:cs="Times New Roman"/>
          <w:sz w:val="22"/>
          <w:szCs w:val="22"/>
        </w:rPr>
        <w:t>соединение и порядок расчетов</w:t>
      </w:r>
    </w:p>
    <w:bookmarkEnd w:id="12"/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7010"/>
      <w:r w:rsidRPr="00ED2F3B">
        <w:rPr>
          <w:rFonts w:ascii="Times New Roman" w:hAnsi="Times New Roman" w:cs="Times New Roman"/>
          <w:sz w:val="22"/>
          <w:szCs w:val="22"/>
        </w:rPr>
        <w:t xml:space="preserve">     10. Размер платы за технологическое присоединение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определяется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4"/>
      <w:r w:rsidRPr="00ED2F3B">
        <w:rPr>
          <w:rFonts w:ascii="Times New Roman" w:hAnsi="Times New Roman" w:cs="Times New Roman"/>
          <w:sz w:val="22"/>
          <w:szCs w:val="22"/>
        </w:rPr>
        <w:t>соответствии с решением 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ED2F3B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5829CA" w:rsidRPr="005829CA" w:rsidRDefault="005829CA" w:rsidP="005829CA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5829CA">
        <w:rPr>
          <w:rFonts w:ascii="Times New Roman" w:hAnsi="Times New Roman" w:cs="Times New Roman"/>
          <w:sz w:val="20"/>
          <w:szCs w:val="22"/>
        </w:rPr>
        <w:t>(наименование органа исполнительной власти в области</w:t>
      </w:r>
    </w:p>
    <w:p w:rsidR="005829CA" w:rsidRPr="005829CA" w:rsidRDefault="005829CA" w:rsidP="005829CA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5829CA">
        <w:rPr>
          <w:rFonts w:ascii="Times New Roman" w:hAnsi="Times New Roman" w:cs="Times New Roman"/>
          <w:sz w:val="20"/>
          <w:szCs w:val="22"/>
        </w:rPr>
        <w:t>государственного регулирования тарифов)</w:t>
      </w:r>
    </w:p>
    <w:p w:rsidR="005829CA" w:rsidRPr="00ED2F3B" w:rsidRDefault="005829CA">
      <w:pPr>
        <w:pStyle w:val="a6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от 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ED2F3B">
        <w:rPr>
          <w:rFonts w:ascii="Times New Roman" w:hAnsi="Times New Roman" w:cs="Times New Roman"/>
          <w:sz w:val="22"/>
          <w:szCs w:val="22"/>
        </w:rPr>
        <w:t> 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ED2F3B">
        <w:rPr>
          <w:rFonts w:ascii="Times New Roman" w:hAnsi="Times New Roman" w:cs="Times New Roman"/>
          <w:sz w:val="22"/>
          <w:szCs w:val="22"/>
        </w:rPr>
        <w:t>__ и составляет 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ED2F3B">
        <w:rPr>
          <w:rFonts w:ascii="Times New Roman" w:hAnsi="Times New Roman" w:cs="Times New Roman"/>
          <w:sz w:val="22"/>
          <w:szCs w:val="22"/>
        </w:rPr>
        <w:t>________ рублей _________ копеек.</w:t>
      </w: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7011"/>
      <w:r w:rsidRPr="00ED2F3B">
        <w:rPr>
          <w:rFonts w:ascii="Times New Roman" w:hAnsi="Times New Roman" w:cs="Times New Roman"/>
          <w:sz w:val="22"/>
          <w:szCs w:val="22"/>
        </w:rPr>
        <w:t xml:space="preserve">     11. Внесение платы за технологическое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осуществляется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5"/>
      <w:r w:rsidRPr="00ED2F3B">
        <w:rPr>
          <w:rFonts w:ascii="Times New Roman" w:hAnsi="Times New Roman" w:cs="Times New Roman"/>
          <w:sz w:val="22"/>
          <w:szCs w:val="22"/>
        </w:rPr>
        <w:t>заявителем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порядке,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предусмотренном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4000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Правилами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потребителей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электрической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энергии, объектов по производству электрической энергии, а также объектов</w:t>
      </w: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>электросетевого хозяйства,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принадлежащих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лицам, к электрическим сетям, утвержденными </w:t>
      </w:r>
      <w:hyperlink w:anchor="sub_0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Правительства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Российской Федерации от 27 декабря 2004 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ED2F3B">
        <w:rPr>
          <w:rFonts w:ascii="Times New Roman" w:hAnsi="Times New Roman" w:cs="Times New Roman"/>
          <w:sz w:val="22"/>
          <w:szCs w:val="22"/>
        </w:rPr>
        <w:t xml:space="preserve"> 861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ED2F3B">
        <w:rPr>
          <w:rFonts w:ascii="Times New Roman" w:hAnsi="Times New Roman" w:cs="Times New Roman"/>
          <w:sz w:val="22"/>
          <w:szCs w:val="22"/>
        </w:rPr>
        <w:t>Об  утверждении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Правил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недискриминационного доступа к услугам по передаче электрической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энергии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 оказания этих услуг, Правил недискриминационного доступа 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услугам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оперативно-диспетчерскому управлению в электроэнергетике и оказания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этих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услуг,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Правил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недискриминационного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доступа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услугам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администратора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торговой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системы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оптового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рынка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оказания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этих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услуг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Правил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технологического присоединения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потребителей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электрической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энергии,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объектов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производству электрической энергии,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также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объектов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электросетевого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хозяйства,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принадлежащих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организациям и иным лицам, к электрическим сетям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ED2F3B">
        <w:rPr>
          <w:rFonts w:ascii="Times New Roman" w:hAnsi="Times New Roman" w:cs="Times New Roman"/>
          <w:sz w:val="22"/>
          <w:szCs w:val="22"/>
        </w:rPr>
        <w:t>.</w:t>
      </w: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7012"/>
      <w:r w:rsidRPr="00ED2F3B">
        <w:rPr>
          <w:rFonts w:ascii="Times New Roman" w:hAnsi="Times New Roman" w:cs="Times New Roman"/>
          <w:sz w:val="22"/>
          <w:szCs w:val="22"/>
        </w:rPr>
        <w:t xml:space="preserve">     12. Датой исполнения обязательства заявителя по оплате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расходов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6"/>
      <w:r w:rsidRPr="00ED2F3B">
        <w:rPr>
          <w:rFonts w:ascii="Times New Roman" w:hAnsi="Times New Roman" w:cs="Times New Roman"/>
          <w:sz w:val="22"/>
          <w:szCs w:val="22"/>
        </w:rPr>
        <w:t>технологическое присоединение считается дата внесения денежных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кассу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 расчетный счет сетевой организации.</w:t>
      </w:r>
    </w:p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5829CA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7" w:name="sub_17400"/>
      <w:r w:rsidRPr="00ED2F3B">
        <w:rPr>
          <w:rStyle w:val="a3"/>
          <w:rFonts w:ascii="Times New Roman" w:hAnsi="Times New Roman" w:cs="Times New Roman"/>
          <w:sz w:val="22"/>
          <w:szCs w:val="22"/>
        </w:rPr>
        <w:t>IV. Разграничение балансовой принадлежности электрических сетей и</w:t>
      </w:r>
    </w:p>
    <w:bookmarkEnd w:id="17"/>
    <w:p w:rsidR="005829CA" w:rsidRPr="00ED2F3B" w:rsidRDefault="005829CA" w:rsidP="005829CA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D2F3B">
        <w:rPr>
          <w:rStyle w:val="a3"/>
          <w:rFonts w:ascii="Times New Roman" w:hAnsi="Times New Roman" w:cs="Times New Roman"/>
          <w:sz w:val="22"/>
          <w:szCs w:val="22"/>
        </w:rPr>
        <w:t>эксплуатационной ответственности сторон</w:t>
      </w:r>
    </w:p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7013"/>
      <w:r w:rsidRPr="00ED2F3B">
        <w:rPr>
          <w:rFonts w:ascii="Times New Roman" w:hAnsi="Times New Roman" w:cs="Times New Roman"/>
          <w:sz w:val="22"/>
          <w:szCs w:val="22"/>
        </w:rPr>
        <w:t xml:space="preserve">     13. Заявитель несет балансовую и эксплуатационную ответственность до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8"/>
      <w:r w:rsidRPr="00ED2F3B">
        <w:rPr>
          <w:rFonts w:ascii="Times New Roman" w:hAnsi="Times New Roman" w:cs="Times New Roman"/>
          <w:sz w:val="22"/>
          <w:szCs w:val="22"/>
        </w:rPr>
        <w:t xml:space="preserve">точки присоединения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устройств заявителя.</w:t>
      </w:r>
    </w:p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5829CA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9" w:name="sub_17500"/>
      <w:r w:rsidRPr="00ED2F3B">
        <w:rPr>
          <w:rStyle w:val="a3"/>
          <w:rFonts w:ascii="Times New Roman" w:hAnsi="Times New Roman" w:cs="Times New Roman"/>
          <w:sz w:val="22"/>
          <w:szCs w:val="22"/>
        </w:rPr>
        <w:t>V. Условия изменения, расторжения договора и ответственность сторон</w:t>
      </w:r>
    </w:p>
    <w:bookmarkEnd w:id="19"/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5829CA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7014"/>
      <w:r w:rsidRPr="00ED2F3B">
        <w:rPr>
          <w:rFonts w:ascii="Times New Roman" w:hAnsi="Times New Roman" w:cs="Times New Roman"/>
          <w:sz w:val="22"/>
          <w:szCs w:val="22"/>
        </w:rPr>
        <w:t xml:space="preserve">     14. Настоящий договор может быть изменен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письменному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соглашению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20"/>
      <w:r w:rsidRPr="00ED2F3B">
        <w:rPr>
          <w:rFonts w:ascii="Times New Roman" w:hAnsi="Times New Roman" w:cs="Times New Roman"/>
          <w:sz w:val="22"/>
          <w:szCs w:val="22"/>
        </w:rPr>
        <w:t>сторон или в судебном порядке.</w:t>
      </w: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17015"/>
      <w:r w:rsidRPr="00ED2F3B">
        <w:rPr>
          <w:rFonts w:ascii="Times New Roman" w:hAnsi="Times New Roman" w:cs="Times New Roman"/>
          <w:sz w:val="22"/>
          <w:szCs w:val="22"/>
        </w:rPr>
        <w:t xml:space="preserve">     15. Договор может быть расторгнут по требованию одной из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сторон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bookmarkEnd w:id="21"/>
      <w:r w:rsidRPr="00ED2F3B">
        <w:rPr>
          <w:rFonts w:ascii="Times New Roman" w:hAnsi="Times New Roman" w:cs="Times New Roman"/>
          <w:sz w:val="22"/>
          <w:szCs w:val="22"/>
        </w:rPr>
        <w:t xml:space="preserve">основаниям, предусмотренным </w:t>
      </w:r>
      <w:hyperlink r:id="rId7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Гражданским кодексом</w:t>
        </w:r>
      </w:hyperlink>
      <w:r w:rsidRPr="00ED2F3B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17016"/>
      <w:r w:rsidRPr="00ED2F3B">
        <w:rPr>
          <w:rFonts w:ascii="Times New Roman" w:hAnsi="Times New Roman" w:cs="Times New Roman"/>
          <w:sz w:val="22"/>
          <w:szCs w:val="22"/>
        </w:rPr>
        <w:t xml:space="preserve">     16. Заявитель вправе при нарушении сетевой организацией указанных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bookmarkEnd w:id="22"/>
      <w:r w:rsidRPr="00ED2F3B">
        <w:rPr>
          <w:rFonts w:ascii="Times New Roman" w:hAnsi="Times New Roman" w:cs="Times New Roman"/>
          <w:sz w:val="22"/>
          <w:szCs w:val="22"/>
        </w:rPr>
        <w:t>договоре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сроков технологического присоединения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одностороннем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порядке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расторгнуть договор.</w:t>
      </w: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Нарушение заявителем установленного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договором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 технологическому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присоединению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(если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техническими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условиями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предусмотрен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поэтапный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ввод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работу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устройств, - мероприятий, предусмотренных очередным этапом) на 12 и более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месяцев при условии, что сетевой организацией в полном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объеме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выполнены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присоединению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договору, срок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 которых по договору наступает ранее указанного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нарушенного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заявителем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присоединению, может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служить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основанием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для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расторжения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договора 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требованию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сетевой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организации по решению суда.</w:t>
      </w: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17017"/>
      <w:r w:rsidRPr="00ED2F3B">
        <w:rPr>
          <w:rFonts w:ascii="Times New Roman" w:hAnsi="Times New Roman" w:cs="Times New Roman"/>
          <w:sz w:val="22"/>
          <w:szCs w:val="22"/>
        </w:rPr>
        <w:t xml:space="preserve">     17.  Сторона,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нарушившая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мероприятий 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bookmarkEnd w:id="23"/>
      <w:r w:rsidRPr="00ED2F3B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присоединению,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предусмотренный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договором,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обязана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уплатить другой стороне неустойку, равную 0,25 процента указанного общего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размера платы за каждый день просрочки (за исключением случаев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нарушения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выполнения технических условий заявителями, технологическое присоединение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устройств которых осуществляется на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уровне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напряжения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0,4 </w:t>
      </w:r>
      <w:proofErr w:type="spellStart"/>
      <w:r w:rsidRPr="00ED2F3B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ED2F3B">
        <w:rPr>
          <w:rFonts w:ascii="Times New Roman" w:hAnsi="Times New Roman" w:cs="Times New Roman"/>
          <w:sz w:val="22"/>
          <w:szCs w:val="22"/>
        </w:rPr>
        <w:t xml:space="preserve"> и ниже). При этом совокупный размер такой неустойки при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нарушении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присоединению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9CA" w:rsidRPr="00ED2F3B" w:rsidRDefault="009A38A7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>З</w:t>
      </w:r>
      <w:r w:rsidR="005829CA" w:rsidRPr="00ED2F3B">
        <w:rPr>
          <w:rFonts w:ascii="Times New Roman" w:hAnsi="Times New Roman" w:cs="Times New Roman"/>
          <w:sz w:val="22"/>
          <w:szCs w:val="22"/>
        </w:rPr>
        <w:t>аявителем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829CA" w:rsidRPr="00ED2F3B">
        <w:rPr>
          <w:rFonts w:ascii="Times New Roman" w:hAnsi="Times New Roman" w:cs="Times New Roman"/>
          <w:sz w:val="22"/>
          <w:szCs w:val="22"/>
        </w:rPr>
        <w:t>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829CA" w:rsidRPr="00ED2F3B">
        <w:rPr>
          <w:rFonts w:ascii="Times New Roman" w:hAnsi="Times New Roman" w:cs="Times New Roman"/>
          <w:sz w:val="22"/>
          <w:szCs w:val="22"/>
        </w:rPr>
        <w:t>может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829CA" w:rsidRPr="00ED2F3B">
        <w:rPr>
          <w:rFonts w:ascii="Times New Roman" w:hAnsi="Times New Roman" w:cs="Times New Roman"/>
          <w:sz w:val="22"/>
          <w:szCs w:val="22"/>
        </w:rPr>
        <w:t>превышать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829CA" w:rsidRPr="00ED2F3B">
        <w:rPr>
          <w:rFonts w:ascii="Times New Roman" w:hAnsi="Times New Roman" w:cs="Times New Roman"/>
          <w:sz w:val="22"/>
          <w:szCs w:val="22"/>
        </w:rPr>
        <w:t>размер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829CA" w:rsidRPr="00ED2F3B">
        <w:rPr>
          <w:rFonts w:ascii="Times New Roman" w:hAnsi="Times New Roman" w:cs="Times New Roman"/>
          <w:sz w:val="22"/>
          <w:szCs w:val="22"/>
        </w:rPr>
        <w:t>неустойки,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829CA" w:rsidRPr="00ED2F3B">
        <w:rPr>
          <w:rFonts w:ascii="Times New Roman" w:hAnsi="Times New Roman" w:cs="Times New Roman"/>
          <w:sz w:val="22"/>
          <w:szCs w:val="22"/>
        </w:rPr>
        <w:t>определенный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829CA" w:rsidRPr="00ED2F3B">
        <w:rPr>
          <w:rFonts w:ascii="Times New Roman" w:hAnsi="Times New Roman" w:cs="Times New Roman"/>
          <w:sz w:val="22"/>
          <w:szCs w:val="22"/>
        </w:rPr>
        <w:t>предусмотренном настоящим абзацем порядке, за год просрочки.</w:t>
      </w: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 xml:space="preserve">     Сторона,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нарушившая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срок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осуществления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мероприятий 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технологическому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присоединению,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предусмотренный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договором,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обязана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уплатить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понесенные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другой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стороной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расходы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размере,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D2F3B">
        <w:rPr>
          <w:rFonts w:ascii="Times New Roman" w:hAnsi="Times New Roman" w:cs="Times New Roman"/>
          <w:sz w:val="22"/>
          <w:szCs w:val="22"/>
        </w:rPr>
        <w:t>определенном в судебном акте, связанные с необходимостью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принудительного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 xml:space="preserve">взыскания неустойки, предусмотренной </w:t>
      </w:r>
      <w:hyperlink w:anchor="sub_17017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абзацем первым</w:t>
        </w:r>
      </w:hyperlink>
      <w:r w:rsidRPr="00ED2F3B">
        <w:rPr>
          <w:rFonts w:ascii="Times New Roman" w:hAnsi="Times New Roman" w:cs="Times New Roman"/>
          <w:sz w:val="22"/>
          <w:szCs w:val="22"/>
        </w:rPr>
        <w:t xml:space="preserve"> или вторым настоящего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пункта, в случае необоснованного уклонения либо отказа от ее уплаты.</w:t>
      </w: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17018"/>
      <w:r w:rsidRPr="00ED2F3B">
        <w:rPr>
          <w:rFonts w:ascii="Times New Roman" w:hAnsi="Times New Roman" w:cs="Times New Roman"/>
          <w:sz w:val="22"/>
          <w:szCs w:val="22"/>
        </w:rPr>
        <w:t xml:space="preserve">     18. За неисполнение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или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ненадлежащее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исполнение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обязательств 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bookmarkEnd w:id="24"/>
      <w:r w:rsidRPr="00ED2F3B">
        <w:rPr>
          <w:rFonts w:ascii="Times New Roman" w:hAnsi="Times New Roman" w:cs="Times New Roman"/>
          <w:sz w:val="22"/>
          <w:szCs w:val="22"/>
        </w:rPr>
        <w:t xml:space="preserve">договору стороны несут ответственность в соответствии с </w:t>
      </w:r>
      <w:hyperlink r:id="rId8" w:history="1">
        <w:r w:rsidRPr="00ED2F3B">
          <w:rPr>
            <w:rStyle w:val="a4"/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7019"/>
      <w:r w:rsidRPr="00ED2F3B">
        <w:rPr>
          <w:rFonts w:ascii="Times New Roman" w:hAnsi="Times New Roman" w:cs="Times New Roman"/>
          <w:sz w:val="22"/>
          <w:szCs w:val="22"/>
        </w:rPr>
        <w:t xml:space="preserve">     19. Стороны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освобождаются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от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ответственности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частичное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или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полное</w:t>
      </w:r>
      <w:bookmarkEnd w:id="25"/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неисполнение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обязательств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договору,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если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оно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явилось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следствием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обстоятельств непреодолимой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силы,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возникших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после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подписания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сторонами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оказывающих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непосредственное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воздействие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выполнение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сторонами обязательств по договору.</w:t>
      </w:r>
    </w:p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9A38A7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26" w:name="sub_17600"/>
      <w:r w:rsidRPr="00ED2F3B">
        <w:rPr>
          <w:rStyle w:val="a3"/>
          <w:rFonts w:ascii="Times New Roman" w:hAnsi="Times New Roman" w:cs="Times New Roman"/>
          <w:sz w:val="22"/>
          <w:szCs w:val="22"/>
        </w:rPr>
        <w:t>VI. Порядок разрешения споров</w:t>
      </w:r>
    </w:p>
    <w:bookmarkEnd w:id="26"/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17020"/>
      <w:r w:rsidRPr="00ED2F3B">
        <w:rPr>
          <w:rFonts w:ascii="Times New Roman" w:hAnsi="Times New Roman" w:cs="Times New Roman"/>
          <w:sz w:val="22"/>
          <w:szCs w:val="22"/>
        </w:rPr>
        <w:t xml:space="preserve">     20. Споры, которые могут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возникнуть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при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исполнении,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изменении 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bookmarkEnd w:id="27"/>
      <w:r w:rsidRPr="00ED2F3B">
        <w:rPr>
          <w:rFonts w:ascii="Times New Roman" w:hAnsi="Times New Roman" w:cs="Times New Roman"/>
          <w:sz w:val="22"/>
          <w:szCs w:val="22"/>
        </w:rPr>
        <w:t>расторжении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договора,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стороны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разрешают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в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соответствии с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9A38A7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28" w:name="sub_17700"/>
      <w:r w:rsidRPr="00ED2F3B">
        <w:rPr>
          <w:rStyle w:val="a3"/>
          <w:rFonts w:ascii="Times New Roman" w:hAnsi="Times New Roman" w:cs="Times New Roman"/>
          <w:sz w:val="22"/>
          <w:szCs w:val="22"/>
        </w:rPr>
        <w:t>VII. Заключительные положения</w:t>
      </w:r>
    </w:p>
    <w:bookmarkEnd w:id="28"/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17021"/>
      <w:r w:rsidRPr="00ED2F3B">
        <w:rPr>
          <w:rFonts w:ascii="Times New Roman" w:hAnsi="Times New Roman" w:cs="Times New Roman"/>
          <w:sz w:val="22"/>
          <w:szCs w:val="22"/>
        </w:rPr>
        <w:t xml:space="preserve">     21. Договор считается заключенным со дня оплаты заявителем счета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на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bookmarkEnd w:id="29"/>
      <w:r w:rsidRPr="00ED2F3B">
        <w:rPr>
          <w:rFonts w:ascii="Times New Roman" w:hAnsi="Times New Roman" w:cs="Times New Roman"/>
          <w:sz w:val="22"/>
          <w:szCs w:val="22"/>
        </w:rPr>
        <w:t>оплату технологического присоединения по договору.</w:t>
      </w:r>
    </w:p>
    <w:p w:rsidR="005829CA" w:rsidRPr="00ED2F3B" w:rsidRDefault="005829CA" w:rsidP="009A38A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17022"/>
      <w:r w:rsidRPr="00ED2F3B">
        <w:rPr>
          <w:rFonts w:ascii="Times New Roman" w:hAnsi="Times New Roman" w:cs="Times New Roman"/>
          <w:sz w:val="22"/>
          <w:szCs w:val="22"/>
        </w:rPr>
        <w:t xml:space="preserve">     22. Договор составлен и подписан в двух экземплярах, по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одному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r w:rsidRPr="00ED2F3B">
        <w:rPr>
          <w:rFonts w:ascii="Times New Roman" w:hAnsi="Times New Roman" w:cs="Times New Roman"/>
          <w:sz w:val="22"/>
          <w:szCs w:val="22"/>
        </w:rPr>
        <w:t>для</w:t>
      </w:r>
      <w:r w:rsidR="009A38A7">
        <w:rPr>
          <w:rFonts w:ascii="Times New Roman" w:hAnsi="Times New Roman" w:cs="Times New Roman"/>
          <w:sz w:val="22"/>
          <w:szCs w:val="22"/>
        </w:rPr>
        <w:t xml:space="preserve"> </w:t>
      </w:r>
      <w:bookmarkEnd w:id="30"/>
      <w:r w:rsidRPr="00ED2F3B">
        <w:rPr>
          <w:rFonts w:ascii="Times New Roman" w:hAnsi="Times New Roman" w:cs="Times New Roman"/>
          <w:sz w:val="22"/>
          <w:szCs w:val="22"/>
        </w:rPr>
        <w:t>каждой из сторон.</w:t>
      </w:r>
    </w:p>
    <w:p w:rsidR="005829CA" w:rsidRPr="00ED2F3B" w:rsidRDefault="005829CA">
      <w:pPr>
        <w:rPr>
          <w:rFonts w:ascii="Times New Roman" w:hAnsi="Times New Roman" w:cs="Times New Roman"/>
        </w:rPr>
      </w:pPr>
    </w:p>
    <w:p w:rsidR="005829CA" w:rsidRPr="00ED2F3B" w:rsidRDefault="005829CA">
      <w:pPr>
        <w:rPr>
          <w:rFonts w:ascii="Times New Roman" w:hAnsi="Times New Roman" w:cs="Times New Roman"/>
        </w:rPr>
      </w:pPr>
    </w:p>
    <w:sectPr w:rsidR="005829CA" w:rsidRPr="00ED2F3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4A"/>
    <w:rsid w:val="00494B4A"/>
    <w:rsid w:val="005829CA"/>
    <w:rsid w:val="006A7486"/>
    <w:rsid w:val="00771316"/>
    <w:rsid w:val="009A38A7"/>
    <w:rsid w:val="00E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E233E0-F824-4EB0-9F69-6D1C23FF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1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" TargetMode="External"/><Relationship Id="rId5" Type="http://schemas.openxmlformats.org/officeDocument/2006/relationships/hyperlink" Target="garantF1://12084522.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1436</Words>
  <Characters>12169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Зоркова</cp:lastModifiedBy>
  <cp:revision>4</cp:revision>
  <dcterms:created xsi:type="dcterms:W3CDTF">2023-11-09T06:45:00Z</dcterms:created>
  <dcterms:modified xsi:type="dcterms:W3CDTF">2023-11-10T01:36:00Z</dcterms:modified>
</cp:coreProperties>
</file>