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3D" w:rsidRPr="003F2861" w:rsidRDefault="00945F3D" w:rsidP="00945F3D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F2861">
        <w:rPr>
          <w:rFonts w:ascii="Times New Roman" w:hAnsi="Times New Roman" w:cs="Times New Roman"/>
          <w:b/>
          <w:bCs/>
          <w:sz w:val="18"/>
          <w:szCs w:val="18"/>
        </w:rPr>
        <w:t xml:space="preserve">ДОГОВОР № </w:t>
      </w:r>
      <w:r w:rsidR="004340C8">
        <w:rPr>
          <w:rFonts w:ascii="Times New Roman" w:hAnsi="Times New Roman" w:cs="Times New Roman"/>
          <w:b/>
          <w:bCs/>
          <w:sz w:val="18"/>
          <w:szCs w:val="18"/>
        </w:rPr>
        <w:t>______________</w:t>
      </w:r>
    </w:p>
    <w:p w:rsidR="00945F3D" w:rsidRPr="003F2861" w:rsidRDefault="00945F3D" w:rsidP="00945F3D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F2861">
        <w:rPr>
          <w:rFonts w:ascii="Times New Roman" w:hAnsi="Times New Roman" w:cs="Times New Roman"/>
          <w:b/>
          <w:bCs/>
          <w:sz w:val="18"/>
          <w:szCs w:val="18"/>
        </w:rPr>
        <w:t>об осуществлении технологического присоединения к электрическим сетям</w:t>
      </w:r>
    </w:p>
    <w:p w:rsidR="00945F3D" w:rsidRPr="003F2861" w:rsidRDefault="00945F3D" w:rsidP="00F46967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3F2861">
        <w:rPr>
          <w:rFonts w:ascii="Times New Roman" w:hAnsi="Times New Roman" w:cs="Times New Roman"/>
          <w:bCs/>
          <w:sz w:val="18"/>
          <w:szCs w:val="18"/>
        </w:rPr>
        <w:t xml:space="preserve">(для физических лиц в целях технологического присоединения </w:t>
      </w:r>
      <w:proofErr w:type="spellStart"/>
      <w:r w:rsidRPr="003F2861">
        <w:rPr>
          <w:rFonts w:ascii="Times New Roman" w:hAnsi="Times New Roman" w:cs="Times New Roman"/>
          <w:bCs/>
          <w:sz w:val="18"/>
          <w:szCs w:val="18"/>
        </w:rPr>
        <w:t>энергопринимающих</w:t>
      </w:r>
      <w:proofErr w:type="spellEnd"/>
      <w:r w:rsidRPr="003F2861">
        <w:rPr>
          <w:rFonts w:ascii="Times New Roman" w:hAnsi="Times New Roman" w:cs="Times New Roman"/>
          <w:bCs/>
          <w:sz w:val="18"/>
          <w:szCs w:val="18"/>
        </w:rPr>
        <w:t xml:space="preserve"> устройств, максимальная мощность которых составляет до 15 к</w:t>
      </w:r>
      <w:proofErr w:type="gramStart"/>
      <w:r w:rsidRPr="003F2861">
        <w:rPr>
          <w:rFonts w:ascii="Times New Roman" w:hAnsi="Times New Roman" w:cs="Times New Roman"/>
          <w:bCs/>
          <w:sz w:val="18"/>
          <w:szCs w:val="18"/>
        </w:rPr>
        <w:t>Вт вкл</w:t>
      </w:r>
      <w:proofErr w:type="gramEnd"/>
      <w:r w:rsidRPr="003F2861">
        <w:rPr>
          <w:rFonts w:ascii="Times New Roman" w:hAnsi="Times New Roman" w:cs="Times New Roman"/>
          <w:bCs/>
          <w:sz w:val="18"/>
          <w:szCs w:val="18"/>
        </w:rPr>
        <w:t xml:space="preserve">ючительно </w:t>
      </w:r>
      <w:r w:rsidR="004305F7">
        <w:rPr>
          <w:rFonts w:ascii="Times New Roman" w:hAnsi="Times New Roman" w:cs="Times New Roman"/>
          <w:bCs/>
          <w:sz w:val="18"/>
          <w:szCs w:val="18"/>
        </w:rPr>
        <w:t xml:space="preserve">(с учетом ранее присоединенных в данной точке присоединения </w:t>
      </w:r>
      <w:proofErr w:type="spellStart"/>
      <w:r w:rsidR="004305F7">
        <w:rPr>
          <w:rFonts w:ascii="Times New Roman" w:hAnsi="Times New Roman" w:cs="Times New Roman"/>
          <w:bCs/>
          <w:sz w:val="18"/>
          <w:szCs w:val="18"/>
        </w:rPr>
        <w:t>энергопринимающих</w:t>
      </w:r>
      <w:proofErr w:type="spellEnd"/>
      <w:r w:rsidR="004305F7">
        <w:rPr>
          <w:rFonts w:ascii="Times New Roman" w:hAnsi="Times New Roman" w:cs="Times New Roman"/>
          <w:bCs/>
          <w:sz w:val="18"/>
          <w:szCs w:val="18"/>
        </w:rPr>
        <w:t xml:space="preserve"> устройств</w:t>
      </w:r>
      <w:r w:rsidR="004305F7">
        <w:rPr>
          <w:rFonts w:ascii="Times New Roman" w:hAnsi="Times New Roman" w:cs="Times New Roman"/>
          <w:sz w:val="18"/>
          <w:szCs w:val="18"/>
        </w:rPr>
        <w:t xml:space="preserve">) </w:t>
      </w:r>
      <w:r w:rsidRPr="003F2861">
        <w:rPr>
          <w:rFonts w:ascii="Times New Roman" w:hAnsi="Times New Roman" w:cs="Times New Roman"/>
          <w:bCs/>
          <w:sz w:val="18"/>
          <w:szCs w:val="18"/>
        </w:rPr>
        <w:t>и которые используются для бытовых и иных нужд, не связанных с осуществлением предпринимательской деятельности)</w:t>
      </w:r>
    </w:p>
    <w:p w:rsidR="00F46967" w:rsidRDefault="00F46967" w:rsidP="00F46967">
      <w:pPr>
        <w:rPr>
          <w:rFonts w:ascii="Times New Roman" w:hAnsi="Times New Roman" w:cs="Times New Roman"/>
          <w:sz w:val="20"/>
          <w:szCs w:val="20"/>
        </w:rPr>
      </w:pPr>
    </w:p>
    <w:p w:rsidR="00F46967" w:rsidRDefault="00F46967" w:rsidP="00433A09">
      <w:pPr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  <w:sz w:val="18"/>
          <w:szCs w:val="18"/>
        </w:rPr>
        <w:t xml:space="preserve">Томск                                                                                              </w:t>
      </w:r>
      <w:r w:rsidR="004B6132">
        <w:rPr>
          <w:rFonts w:ascii="Times New Roman" w:hAnsi="Times New Roman" w:cs="Times New Roman"/>
          <w:sz w:val="18"/>
          <w:szCs w:val="18"/>
        </w:rPr>
        <w:tab/>
      </w:r>
      <w:r w:rsidR="004B6132">
        <w:rPr>
          <w:rFonts w:ascii="Times New Roman" w:hAnsi="Times New Roman" w:cs="Times New Roman"/>
          <w:sz w:val="18"/>
          <w:szCs w:val="18"/>
        </w:rPr>
        <w:tab/>
      </w:r>
      <w:r w:rsidR="004B6132">
        <w:rPr>
          <w:rFonts w:ascii="Times New Roman" w:hAnsi="Times New Roman" w:cs="Times New Roman"/>
          <w:sz w:val="18"/>
          <w:szCs w:val="18"/>
        </w:rPr>
        <w:tab/>
      </w:r>
      <w:r w:rsidR="004B613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fldChar w:fldCharType="begin"/>
      </w:r>
      <w:r>
        <w:rPr>
          <w:rFonts w:ascii="Times New Roman" w:hAnsi="Times New Roman" w:cs="Times New Roman"/>
          <w:sz w:val="18"/>
          <w:szCs w:val="18"/>
        </w:rPr>
        <w:instrText xml:space="preserve"> DOCPROPERTY  "Дата заключения"  \* MERGEFORMAT </w:instrText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 w:rsidR="00E60BD9">
        <w:rPr>
          <w:rFonts w:ascii="Times New Roman" w:hAnsi="Times New Roman" w:cs="Times New Roman"/>
          <w:sz w:val="18"/>
          <w:szCs w:val="18"/>
        </w:rPr>
        <w:t>______________</w:t>
      </w:r>
      <w:proofErr w:type="gramStart"/>
      <w:r w:rsidR="00480B39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="00480B39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fldChar w:fldCharType="end"/>
      </w:r>
    </w:p>
    <w:p w:rsidR="00F46967" w:rsidRDefault="00F46967" w:rsidP="00433A09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F38E1">
        <w:rPr>
          <w:rFonts w:ascii="Times New Roman" w:hAnsi="Times New Roman" w:cs="Times New Roman"/>
          <w:b/>
          <w:sz w:val="18"/>
          <w:szCs w:val="18"/>
        </w:rPr>
        <w:t>ООО «Го</w:t>
      </w:r>
      <w:r w:rsidR="003B554A" w:rsidRPr="002F38E1">
        <w:rPr>
          <w:rFonts w:ascii="Times New Roman" w:hAnsi="Times New Roman" w:cs="Times New Roman"/>
          <w:b/>
          <w:sz w:val="18"/>
          <w:szCs w:val="18"/>
        </w:rPr>
        <w:t>рсети»,</w:t>
      </w:r>
      <w:r w:rsidR="003B554A">
        <w:rPr>
          <w:rFonts w:ascii="Times New Roman" w:hAnsi="Times New Roman" w:cs="Times New Roman"/>
          <w:sz w:val="18"/>
          <w:szCs w:val="18"/>
        </w:rPr>
        <w:t xml:space="preserve"> именуемая в дальнейшем С</w:t>
      </w:r>
      <w:r>
        <w:rPr>
          <w:rFonts w:ascii="Times New Roman" w:hAnsi="Times New Roman" w:cs="Times New Roman"/>
          <w:sz w:val="18"/>
          <w:szCs w:val="18"/>
        </w:rPr>
        <w:t xml:space="preserve">етевой организацией, в лице директора по развитию и реализации услуг </w:t>
      </w:r>
      <w:proofErr w:type="spellStart"/>
      <w:r w:rsidRPr="000270A0">
        <w:rPr>
          <w:rFonts w:ascii="Times New Roman" w:hAnsi="Times New Roman" w:cs="Times New Roman"/>
          <w:b/>
          <w:sz w:val="18"/>
          <w:szCs w:val="18"/>
        </w:rPr>
        <w:t>Телковой</w:t>
      </w:r>
      <w:proofErr w:type="spellEnd"/>
      <w:r w:rsidRPr="000270A0">
        <w:rPr>
          <w:rFonts w:ascii="Times New Roman" w:hAnsi="Times New Roman" w:cs="Times New Roman"/>
          <w:b/>
          <w:sz w:val="18"/>
          <w:szCs w:val="18"/>
        </w:rPr>
        <w:t xml:space="preserve"> Елены Борисовны,</w:t>
      </w:r>
      <w:r>
        <w:rPr>
          <w:rFonts w:ascii="Times New Roman" w:hAnsi="Times New Roman" w:cs="Times New Roman"/>
          <w:sz w:val="18"/>
          <w:szCs w:val="18"/>
        </w:rPr>
        <w:t xml:space="preserve"> действующ</w:t>
      </w:r>
      <w:r w:rsidR="00CE1E38">
        <w:rPr>
          <w:rFonts w:ascii="Times New Roman" w:hAnsi="Times New Roman" w:cs="Times New Roman"/>
          <w:sz w:val="18"/>
          <w:szCs w:val="18"/>
        </w:rPr>
        <w:t>е</w:t>
      </w:r>
      <w:r>
        <w:rPr>
          <w:rFonts w:ascii="Times New Roman" w:hAnsi="Times New Roman" w:cs="Times New Roman"/>
          <w:sz w:val="18"/>
          <w:szCs w:val="18"/>
        </w:rPr>
        <w:t xml:space="preserve">й на основании доверенности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№ </w:t>
      </w:r>
      <w:r w:rsidR="00A77962" w:rsidRPr="00A77962">
        <w:rPr>
          <w:rFonts w:ascii="Times New Roman" w:hAnsi="Times New Roman" w:cs="Times New Roman"/>
          <w:b/>
          <w:bCs/>
          <w:sz w:val="18"/>
          <w:szCs w:val="18"/>
        </w:rPr>
        <w:t>160</w:t>
      </w:r>
      <w:r w:rsidR="00AC1299">
        <w:rPr>
          <w:rFonts w:ascii="Times New Roman" w:hAnsi="Times New Roman" w:cs="Times New Roman"/>
          <w:b/>
          <w:bCs/>
          <w:sz w:val="18"/>
          <w:szCs w:val="18"/>
        </w:rPr>
        <w:t xml:space="preserve"> от 06.06.201</w:t>
      </w:r>
      <w:r w:rsidR="00A77962" w:rsidRPr="00A77962">
        <w:rPr>
          <w:rFonts w:ascii="Times New Roman" w:hAnsi="Times New Roman" w:cs="Times New Roman"/>
          <w:b/>
          <w:bCs/>
          <w:sz w:val="18"/>
          <w:szCs w:val="18"/>
        </w:rPr>
        <w:t>4</w:t>
      </w:r>
      <w:r>
        <w:rPr>
          <w:rFonts w:ascii="Times New Roman" w:hAnsi="Times New Roman" w:cs="Times New Roman"/>
          <w:b/>
          <w:bCs/>
          <w:sz w:val="18"/>
          <w:szCs w:val="18"/>
        </w:rPr>
        <w:t>г</w:t>
      </w:r>
      <w:r>
        <w:rPr>
          <w:rFonts w:ascii="Times New Roman" w:hAnsi="Times New Roman" w:cs="Times New Roman"/>
          <w:sz w:val="18"/>
          <w:szCs w:val="18"/>
        </w:rPr>
        <w:t xml:space="preserve"> с одной стороны, и </w:t>
      </w:r>
      <w:r w:rsidR="003731E1">
        <w:rPr>
          <w:rFonts w:ascii="Times New Roman" w:hAnsi="Times New Roman" w:cs="Times New Roman"/>
          <w:b/>
          <w:bCs/>
          <w:sz w:val="18"/>
          <w:szCs w:val="18"/>
        </w:rPr>
        <w:t>__________________________</w:t>
      </w:r>
      <w:proofErr w:type="gramStart"/>
      <w:r w:rsidR="003B554A" w:rsidRPr="003B554A">
        <w:rPr>
          <w:rFonts w:ascii="Times New Roman" w:hAnsi="Times New Roman" w:cs="Times New Roman"/>
          <w:bCs/>
          <w:sz w:val="18"/>
          <w:szCs w:val="18"/>
        </w:rPr>
        <w:t xml:space="preserve"> ,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и</w:t>
      </w:r>
      <w:r w:rsidR="003B554A">
        <w:rPr>
          <w:rFonts w:ascii="Times New Roman" w:hAnsi="Times New Roman" w:cs="Times New Roman"/>
          <w:sz w:val="18"/>
          <w:szCs w:val="18"/>
        </w:rPr>
        <w:t>менуемый(</w:t>
      </w:r>
      <w:proofErr w:type="spellStart"/>
      <w:r w:rsidR="003B554A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="003B554A">
        <w:rPr>
          <w:rFonts w:ascii="Times New Roman" w:hAnsi="Times New Roman" w:cs="Times New Roman"/>
          <w:sz w:val="18"/>
          <w:szCs w:val="18"/>
        </w:rPr>
        <w:t>, </w:t>
      </w:r>
      <w:proofErr w:type="spellStart"/>
      <w:r w:rsidR="003B554A">
        <w:rPr>
          <w:rFonts w:ascii="Times New Roman" w:hAnsi="Times New Roman" w:cs="Times New Roman"/>
          <w:sz w:val="18"/>
          <w:szCs w:val="18"/>
        </w:rPr>
        <w:t>ое</w:t>
      </w:r>
      <w:proofErr w:type="spellEnd"/>
      <w:r w:rsidR="003B554A">
        <w:rPr>
          <w:rFonts w:ascii="Times New Roman" w:hAnsi="Times New Roman" w:cs="Times New Roman"/>
          <w:sz w:val="18"/>
          <w:szCs w:val="18"/>
        </w:rPr>
        <w:t>) в дальнейшем  З</w:t>
      </w:r>
      <w:r>
        <w:rPr>
          <w:rFonts w:ascii="Times New Roman" w:hAnsi="Times New Roman" w:cs="Times New Roman"/>
          <w:sz w:val="18"/>
          <w:szCs w:val="18"/>
        </w:rPr>
        <w:t>аявителем,  с  другой  стороны,   вместе именуемые Сторонами, заключили настоящий договор о нижеследующем:</w:t>
      </w:r>
    </w:p>
    <w:p w:rsidR="00F46967" w:rsidRPr="003B554A" w:rsidRDefault="00F46967" w:rsidP="003B554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B554A">
        <w:rPr>
          <w:rFonts w:ascii="Times New Roman" w:hAnsi="Times New Roman" w:cs="Times New Roman"/>
          <w:b/>
          <w:bCs/>
          <w:sz w:val="18"/>
          <w:szCs w:val="18"/>
        </w:rPr>
        <w:t>I. Предмет договора</w:t>
      </w:r>
    </w:p>
    <w:p w:rsidR="00F46967" w:rsidRPr="00F46967" w:rsidRDefault="00F46967" w:rsidP="002F38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 По настоящему договору сетевая  организация  принимает  на   себя обязательства   по   осуществлению   технологического       присоединения </w:t>
      </w:r>
      <w:proofErr w:type="spellStart"/>
      <w:r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устройств   заявителя   (далее   -     технологическое присоединение)</w:t>
      </w:r>
      <w:r w:rsidRPr="00F46967">
        <w:rPr>
          <w:rFonts w:ascii="Times New Roman" w:hAnsi="Times New Roman" w:cs="Times New Roman"/>
          <w:b/>
          <w:bCs/>
          <w:sz w:val="18"/>
          <w:szCs w:val="18"/>
        </w:rPr>
        <w:t>,</w:t>
      </w:r>
    </w:p>
    <w:p w:rsidR="00F46967" w:rsidRDefault="00F46967" w:rsidP="00F4696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том числе  по обеспечению готовности объектов электросетевого хозяйства (включая их проектирование, строительство, реконструкцию) к присоединению </w:t>
      </w:r>
      <w:proofErr w:type="spellStart"/>
      <w:r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устройств, урегулированию отношений с третьими лицами в случае   необходимости   строительства  (модернизации)   такими   лицами принадлежащих им объектов электросетевого  хозяйства   (</w:t>
      </w:r>
      <w:proofErr w:type="spellStart"/>
      <w:r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устройств, объектов электроэнергетики), с учетом следующих характеристик:</w:t>
      </w:r>
    </w:p>
    <w:p w:rsidR="00F46967" w:rsidRDefault="00F46967" w:rsidP="00F4696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максимальная мощность  присоединяемых  </w:t>
      </w:r>
      <w:proofErr w:type="spellStart"/>
      <w:r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устрой</w:t>
      </w:r>
      <w:proofErr w:type="gramStart"/>
      <w:r>
        <w:rPr>
          <w:rFonts w:ascii="Times New Roman" w:hAnsi="Times New Roman" w:cs="Times New Roman"/>
          <w:sz w:val="18"/>
          <w:szCs w:val="18"/>
        </w:rPr>
        <w:t>ств</w:t>
      </w:r>
      <w:r w:rsidRPr="00F46967">
        <w:rPr>
          <w:rFonts w:ascii="Times New Roman" w:hAnsi="Times New Roman" w:cs="Times New Roman"/>
          <w:sz w:val="18"/>
          <w:szCs w:val="18"/>
        </w:rPr>
        <w:t xml:space="preserve"> </w:t>
      </w:r>
      <w:r w:rsidR="00277A1A">
        <w:rPr>
          <w:rFonts w:ascii="Times New Roman" w:hAnsi="Times New Roman" w:cs="Times New Roman"/>
          <w:b/>
          <w:sz w:val="18"/>
          <w:szCs w:val="18"/>
        </w:rPr>
        <w:softHyphen/>
      </w:r>
      <w:r w:rsidR="00277A1A">
        <w:rPr>
          <w:rFonts w:ascii="Times New Roman" w:hAnsi="Times New Roman" w:cs="Times New Roman"/>
          <w:b/>
          <w:sz w:val="18"/>
          <w:szCs w:val="18"/>
        </w:rPr>
        <w:softHyphen/>
      </w:r>
      <w:r w:rsidR="00277A1A">
        <w:rPr>
          <w:rFonts w:ascii="Times New Roman" w:hAnsi="Times New Roman" w:cs="Times New Roman"/>
          <w:b/>
          <w:sz w:val="18"/>
          <w:szCs w:val="18"/>
        </w:rPr>
        <w:softHyphen/>
      </w:r>
      <w:r w:rsidR="00277A1A">
        <w:rPr>
          <w:rFonts w:ascii="Times New Roman" w:hAnsi="Times New Roman" w:cs="Times New Roman"/>
          <w:b/>
          <w:sz w:val="18"/>
          <w:szCs w:val="18"/>
        </w:rPr>
        <w:softHyphen/>
        <w:t>_______</w:t>
      </w:r>
      <w:r w:rsidR="002F38E1" w:rsidRPr="002F38E1">
        <w:rPr>
          <w:rFonts w:ascii="Times New Roman" w:hAnsi="Times New Roman" w:cs="Times New Roman"/>
          <w:b/>
          <w:sz w:val="18"/>
          <w:szCs w:val="18"/>
        </w:rPr>
        <w:t>кВт</w:t>
      </w:r>
      <w:proofErr w:type="gramEnd"/>
      <w:r>
        <w:rPr>
          <w:rFonts w:ascii="Times New Roman" w:hAnsi="Times New Roman" w:cs="Times New Roman"/>
          <w:sz w:val="18"/>
          <w:szCs w:val="18"/>
        </w:rPr>
        <w:t>;</w:t>
      </w:r>
    </w:p>
    <w:p w:rsidR="00F46967" w:rsidRDefault="00F46967" w:rsidP="00F4696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категория надежности </w:t>
      </w:r>
      <w:r w:rsidR="00277A1A">
        <w:rPr>
          <w:rFonts w:ascii="Times New Roman" w:hAnsi="Times New Roman" w:cs="Times New Roman"/>
          <w:b/>
          <w:sz w:val="18"/>
          <w:szCs w:val="18"/>
        </w:rPr>
        <w:t>_______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F46967" w:rsidRDefault="00F46967" w:rsidP="00F4696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класс напряжения  электрических  сете</w:t>
      </w:r>
      <w:r w:rsidR="003B554A">
        <w:rPr>
          <w:rFonts w:ascii="Times New Roman" w:hAnsi="Times New Roman" w:cs="Times New Roman"/>
          <w:sz w:val="18"/>
          <w:szCs w:val="18"/>
        </w:rPr>
        <w:t xml:space="preserve">й,  к  которым   осуществляется </w:t>
      </w:r>
      <w:r>
        <w:rPr>
          <w:rFonts w:ascii="Times New Roman" w:hAnsi="Times New Roman" w:cs="Times New Roman"/>
          <w:sz w:val="18"/>
          <w:szCs w:val="18"/>
        </w:rPr>
        <w:t xml:space="preserve">технологическое присоединение </w:t>
      </w:r>
      <w:r w:rsidRPr="00F46967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Pr="00F46967">
        <w:rPr>
          <w:rFonts w:ascii="Times New Roman" w:hAnsi="Times New Roman" w:cs="Times New Roman"/>
          <w:b/>
          <w:sz w:val="18"/>
          <w:szCs w:val="18"/>
        </w:rPr>
        <w:instrText xml:space="preserve"> DOCPROPERTY  "Класс напряжения"  \* MERGEFORMAT </w:instrText>
      </w:r>
      <w:r w:rsidRPr="00F46967">
        <w:rPr>
          <w:rFonts w:ascii="Times New Roman" w:hAnsi="Times New Roman" w:cs="Times New Roman"/>
          <w:b/>
          <w:sz w:val="18"/>
          <w:szCs w:val="18"/>
        </w:rPr>
        <w:fldChar w:fldCharType="separate"/>
      </w:r>
      <w:r w:rsidR="00277A1A">
        <w:rPr>
          <w:rFonts w:ascii="Times New Roman" w:hAnsi="Times New Roman" w:cs="Times New Roman"/>
          <w:b/>
          <w:sz w:val="18"/>
          <w:szCs w:val="18"/>
        </w:rPr>
        <w:t>______</w:t>
      </w:r>
      <w:r w:rsidR="00480B39">
        <w:rPr>
          <w:rFonts w:ascii="Times New Roman" w:hAnsi="Times New Roman" w:cs="Times New Roman"/>
          <w:b/>
          <w:sz w:val="18"/>
          <w:szCs w:val="18"/>
        </w:rPr>
        <w:t xml:space="preserve"> В</w:t>
      </w:r>
      <w:r w:rsidRPr="00F46967">
        <w:rPr>
          <w:rFonts w:ascii="Times New Roman" w:hAnsi="Times New Roman" w:cs="Times New Roman"/>
          <w:b/>
          <w:sz w:val="18"/>
          <w:szCs w:val="18"/>
        </w:rPr>
        <w:fldChar w:fldCharType="end"/>
      </w:r>
      <w:proofErr w:type="gramStart"/>
      <w:r>
        <w:rPr>
          <w:rFonts w:ascii="Times New Roman" w:hAnsi="Times New Roman" w:cs="Times New Roman"/>
          <w:sz w:val="18"/>
          <w:szCs w:val="18"/>
        </w:rPr>
        <w:t> ;</w:t>
      </w:r>
      <w:proofErr w:type="gramEnd"/>
    </w:p>
    <w:p w:rsidR="00F46967" w:rsidRDefault="00F44FC1" w:rsidP="00F4696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максимальная мощность ранее присоединённых </w:t>
      </w:r>
      <w:proofErr w:type="spellStart"/>
      <w:r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устройств</w:t>
      </w:r>
      <w:r w:rsidR="00F46967">
        <w:rPr>
          <w:rFonts w:ascii="Times New Roman" w:hAnsi="Times New Roman" w:cs="Times New Roman"/>
          <w:sz w:val="18"/>
          <w:szCs w:val="18"/>
        </w:rPr>
        <w:t xml:space="preserve"> </w:t>
      </w:r>
      <w:r w:rsidR="007C6553">
        <w:rPr>
          <w:rFonts w:ascii="Times New Roman" w:hAnsi="Times New Roman" w:cs="Times New Roman"/>
          <w:b/>
          <w:sz w:val="18"/>
          <w:szCs w:val="18"/>
        </w:rPr>
        <w:t>___</w:t>
      </w:r>
      <w:bookmarkStart w:id="0" w:name="_GoBack"/>
      <w:bookmarkEnd w:id="0"/>
      <w:r w:rsidR="002F38E1">
        <w:rPr>
          <w:rFonts w:ascii="Times New Roman" w:hAnsi="Times New Roman" w:cs="Times New Roman"/>
          <w:b/>
          <w:sz w:val="18"/>
          <w:szCs w:val="18"/>
        </w:rPr>
        <w:t xml:space="preserve"> кВт</w:t>
      </w:r>
    </w:p>
    <w:p w:rsidR="00F46967" w:rsidRDefault="00F46967" w:rsidP="00F4696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Заявитель   обязуется   оплатить   расходы   на      технологическое присоединение в соответствии с условиями настоящего договора.</w:t>
      </w:r>
    </w:p>
    <w:p w:rsidR="00F46967" w:rsidRDefault="00F46967" w:rsidP="002F38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 Технологическое присоединение необходимо для электроснабжения</w:t>
      </w:r>
      <w:r w:rsidR="00DF7E92" w:rsidRPr="00DF7E92">
        <w:rPr>
          <w:rFonts w:ascii="Times New Roman" w:hAnsi="Times New Roman" w:cs="Times New Roman"/>
          <w:sz w:val="18"/>
          <w:szCs w:val="18"/>
        </w:rPr>
        <w:t xml:space="preserve"> </w:t>
      </w:r>
      <w:r w:rsidR="00DF7E92">
        <w:rPr>
          <w:rFonts w:ascii="Times New Roman" w:hAnsi="Times New Roman" w:cs="Times New Roman"/>
          <w:sz w:val="18"/>
          <w:szCs w:val="18"/>
        </w:rPr>
        <w:t>объекта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fldChar w:fldCharType="begin"/>
      </w:r>
      <w:r>
        <w:rPr>
          <w:rFonts w:ascii="Times New Roman" w:hAnsi="Times New Roman" w:cs="Times New Roman"/>
          <w:b/>
          <w:bCs/>
          <w:sz w:val="18"/>
          <w:szCs w:val="18"/>
        </w:rPr>
        <w:instrText xml:space="preserve"> DOCPROPERTY  "Наименование объектов заявителя"  \* MERGEFORMAT </w:instrText>
      </w:r>
      <w:r>
        <w:rPr>
          <w:rFonts w:ascii="Times New Roman" w:hAnsi="Times New Roman" w:cs="Times New Roman"/>
          <w:b/>
          <w:bCs/>
          <w:sz w:val="18"/>
          <w:szCs w:val="18"/>
        </w:rPr>
        <w:fldChar w:fldCharType="separate"/>
      </w:r>
      <w:r w:rsidR="004340C8">
        <w:rPr>
          <w:rFonts w:ascii="Times New Roman" w:hAnsi="Times New Roman" w:cs="Times New Roman"/>
          <w:b/>
          <w:bCs/>
          <w:sz w:val="18"/>
          <w:szCs w:val="18"/>
        </w:rPr>
        <w:t>____________</w:t>
      </w:r>
      <w:r>
        <w:rPr>
          <w:rFonts w:ascii="Times New Roman" w:hAnsi="Times New Roman" w:cs="Times New Roman"/>
          <w:b/>
          <w:bCs/>
          <w:sz w:val="18"/>
          <w:szCs w:val="18"/>
        </w:rPr>
        <w:fldChar w:fldCharType="end"/>
      </w:r>
      <w:r w:rsidRPr="00F46967">
        <w:rPr>
          <w:rFonts w:ascii="Times New Roman" w:hAnsi="Times New Roman" w:cs="Times New Roman"/>
          <w:b/>
          <w:bCs/>
          <w:sz w:val="18"/>
          <w:szCs w:val="18"/>
        </w:rPr>
        <w:t>,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расположенн</w:t>
      </w:r>
      <w:r w:rsidR="00DF7E92">
        <w:rPr>
          <w:rFonts w:ascii="Times New Roman" w:hAnsi="Times New Roman" w:cs="Times New Roman"/>
          <w:sz w:val="18"/>
          <w:szCs w:val="18"/>
        </w:rPr>
        <w:t>ого по адресу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340C8">
        <w:rPr>
          <w:rFonts w:ascii="Times New Roman" w:hAnsi="Times New Roman" w:cs="Times New Roman"/>
          <w:b/>
          <w:sz w:val="18"/>
          <w:szCs w:val="18"/>
        </w:rPr>
        <w:t>__________________</w:t>
      </w:r>
    </w:p>
    <w:p w:rsidR="00F46967" w:rsidRDefault="00F46967" w:rsidP="002F38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 Точка присоединения указана в  технических  условиях   для присоединения к электрическим сетям  (далее  -  технические    условия) и располагается на расстоянии</w:t>
      </w:r>
      <w:r w:rsidR="00B658FF">
        <w:rPr>
          <w:rFonts w:ascii="Times New Roman" w:hAnsi="Times New Roman" w:cs="Times New Roman"/>
          <w:sz w:val="18"/>
          <w:szCs w:val="18"/>
        </w:rPr>
        <w:t xml:space="preserve"> 25</w:t>
      </w:r>
      <w:r>
        <w:rPr>
          <w:rFonts w:ascii="Times New Roman" w:hAnsi="Times New Roman" w:cs="Times New Roman"/>
          <w:sz w:val="18"/>
          <w:szCs w:val="18"/>
        </w:rPr>
        <w:t> метров от границы участка заявителя, на котором располагаются присоединяемые объекты заявителя.</w:t>
      </w:r>
    </w:p>
    <w:p w:rsidR="00F46967" w:rsidRDefault="00F46967" w:rsidP="002F38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 Технические  условия </w:t>
      </w:r>
      <w:r w:rsidR="00582290">
        <w:rPr>
          <w:rFonts w:ascii="Times New Roman" w:hAnsi="Times New Roman" w:cs="Times New Roman"/>
          <w:b/>
          <w:sz w:val="18"/>
          <w:szCs w:val="18"/>
        </w:rPr>
        <w:t>№</w:t>
      </w:r>
      <w:r w:rsidR="004340C8">
        <w:rPr>
          <w:rFonts w:ascii="Times New Roman" w:hAnsi="Times New Roman" w:cs="Times New Roman"/>
          <w:b/>
          <w:sz w:val="18"/>
          <w:szCs w:val="18"/>
        </w:rPr>
        <w:t>_____________</w:t>
      </w:r>
      <w:r w:rsidR="005711D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являются  неотъемлемой  частью   настоящего договора и приведены в приложении. Срок действия технических условий </w:t>
      </w:r>
      <w:r w:rsidRPr="002F38E1">
        <w:rPr>
          <w:rFonts w:ascii="Times New Roman" w:hAnsi="Times New Roman" w:cs="Times New Roman"/>
          <w:sz w:val="18"/>
          <w:szCs w:val="18"/>
        </w:rPr>
        <w:t xml:space="preserve">составляет </w:t>
      </w:r>
      <w:r w:rsidRPr="002F38E1">
        <w:rPr>
          <w:rFonts w:ascii="Times New Roman" w:hAnsi="Times New Roman" w:cs="Times New Roman"/>
          <w:bCs/>
          <w:sz w:val="18"/>
          <w:szCs w:val="18"/>
        </w:rPr>
        <w:t>2 года</w:t>
      </w:r>
      <w:r>
        <w:rPr>
          <w:rFonts w:ascii="Times New Roman" w:hAnsi="Times New Roman" w:cs="Times New Roman"/>
          <w:sz w:val="18"/>
          <w:szCs w:val="18"/>
        </w:rPr>
        <w:t xml:space="preserve"> со дня заключения настоящего договора.</w:t>
      </w:r>
    </w:p>
    <w:p w:rsidR="00F46967" w:rsidRDefault="00F46967" w:rsidP="003F286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 Срок выполнения мероприятий  по  технологическому   присоединению</w:t>
      </w:r>
      <w:r w:rsidR="003F286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составляет </w:t>
      </w:r>
      <w:r w:rsidR="004340C8">
        <w:rPr>
          <w:rFonts w:ascii="Times New Roman" w:hAnsi="Times New Roman" w:cs="Times New Roman"/>
          <w:sz w:val="18"/>
          <w:szCs w:val="18"/>
        </w:rPr>
        <w:t>__________</w:t>
      </w:r>
      <w:r w:rsidR="00707DF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со дня заключения настоящего договора</w:t>
      </w:r>
      <w:proofErr w:type="gramStart"/>
      <w:r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707DFC" w:rsidRPr="001519FD">
        <w:rPr>
          <w:rFonts w:ascii="Times New Roman" w:hAnsi="Times New Roman" w:cs="Times New Roman"/>
          <w:color w:val="FFFFFF"/>
          <w:sz w:val="18"/>
          <w:szCs w:val="18"/>
        </w:rPr>
        <w:t xml:space="preserve"> </w:t>
      </w:r>
      <w:r w:rsidR="00707DFC" w:rsidRPr="001519FD">
        <w:rPr>
          <w:rFonts w:ascii="Times New Roman" w:hAnsi="Times New Roman" w:cs="Times New Roman"/>
          <w:bCs/>
          <w:color w:val="FFFFFF"/>
          <w:sz w:val="18"/>
          <w:szCs w:val="18"/>
        </w:rPr>
        <w:fldChar w:fldCharType="begin"/>
      </w:r>
      <w:r w:rsidR="00707DFC" w:rsidRPr="001519FD">
        <w:rPr>
          <w:rFonts w:ascii="Times New Roman" w:hAnsi="Times New Roman" w:cs="Times New Roman"/>
          <w:bCs/>
          <w:color w:val="FFFFFF"/>
          <w:sz w:val="18"/>
          <w:szCs w:val="18"/>
        </w:rPr>
        <w:instrText xml:space="preserve"> DOCPROPERTY  "Срок выполнения мероприятий"  \* MERGEFORMAT </w:instrText>
      </w:r>
      <w:r w:rsidR="00707DFC" w:rsidRPr="001519FD">
        <w:rPr>
          <w:rFonts w:ascii="Times New Roman" w:hAnsi="Times New Roman" w:cs="Times New Roman"/>
          <w:bCs/>
          <w:color w:val="FFFFFF"/>
          <w:sz w:val="18"/>
          <w:szCs w:val="18"/>
        </w:rPr>
        <w:fldChar w:fldCharType="separate"/>
      </w:r>
      <w:r w:rsidR="00480B39">
        <w:rPr>
          <w:rFonts w:ascii="Times New Roman" w:hAnsi="Times New Roman" w:cs="Times New Roman"/>
          <w:bCs/>
          <w:color w:val="FFFFFF"/>
          <w:sz w:val="18"/>
          <w:szCs w:val="18"/>
        </w:rPr>
        <w:t>&lt;</w:t>
      </w:r>
      <w:proofErr w:type="gramStart"/>
      <w:r w:rsidR="00480B39">
        <w:rPr>
          <w:rFonts w:ascii="Times New Roman" w:hAnsi="Times New Roman" w:cs="Times New Roman"/>
          <w:bCs/>
          <w:color w:val="FFFFFF"/>
          <w:sz w:val="18"/>
          <w:szCs w:val="18"/>
        </w:rPr>
        <w:t>н</w:t>
      </w:r>
      <w:proofErr w:type="gramEnd"/>
      <w:r w:rsidR="00480B39">
        <w:rPr>
          <w:rFonts w:ascii="Times New Roman" w:hAnsi="Times New Roman" w:cs="Times New Roman"/>
          <w:bCs/>
          <w:color w:val="FFFFFF"/>
          <w:sz w:val="18"/>
          <w:szCs w:val="18"/>
        </w:rPr>
        <w:t>ет&gt;</w:t>
      </w:r>
      <w:r w:rsidR="00707DFC" w:rsidRPr="001519FD">
        <w:rPr>
          <w:rFonts w:ascii="Times New Roman" w:hAnsi="Times New Roman" w:cs="Times New Roman"/>
          <w:bCs/>
          <w:color w:val="FFFFFF"/>
          <w:sz w:val="18"/>
          <w:szCs w:val="18"/>
        </w:rPr>
        <w:fldChar w:fldCharType="end"/>
      </w:r>
    </w:p>
    <w:p w:rsidR="00F46967" w:rsidRDefault="00F46967" w:rsidP="003B554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II. Обязанности Сторон</w:t>
      </w:r>
    </w:p>
    <w:p w:rsidR="00F46967" w:rsidRDefault="00F46967" w:rsidP="002F38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 Сетевая организация обязуется:</w:t>
      </w:r>
    </w:p>
    <w:p w:rsidR="00F46967" w:rsidRDefault="00F46967" w:rsidP="00433A09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 присоединению (включая урегулирование отношений с иными лицами)  до  границ  участка,  на  котором  расположены    присоединяемые </w:t>
      </w:r>
      <w:proofErr w:type="spellStart"/>
      <w:r>
        <w:rPr>
          <w:rFonts w:ascii="Times New Roman" w:hAnsi="Times New Roman" w:cs="Times New Roman"/>
          <w:sz w:val="18"/>
          <w:szCs w:val="18"/>
        </w:rPr>
        <w:t>энергопринимающие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устройства заявителя, указанные в технических условиях;</w:t>
      </w:r>
    </w:p>
    <w:p w:rsidR="00F46967" w:rsidRDefault="00F46967" w:rsidP="00433A09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</w:t>
      </w:r>
      <w:r w:rsidRPr="002F38E1">
        <w:rPr>
          <w:rFonts w:ascii="Times New Roman" w:hAnsi="Times New Roman" w:cs="Times New Roman"/>
          <w:sz w:val="18"/>
          <w:szCs w:val="18"/>
        </w:rPr>
        <w:t xml:space="preserve">течение </w:t>
      </w:r>
      <w:r w:rsidRPr="002F38E1">
        <w:rPr>
          <w:rFonts w:ascii="Times New Roman" w:hAnsi="Times New Roman" w:cs="Times New Roman"/>
          <w:bCs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 xml:space="preserve"> рабочих дней со дня уведомления  заявителем   сетевой организации о выполнении им технических  условий  осуществить   проверку выполнения  технических условий заявителем, провести с участием заявителя осмотр  (обследование)   присоединяемых   </w:t>
      </w:r>
      <w:proofErr w:type="spellStart"/>
      <w:r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 устройств заявителя;</w:t>
      </w:r>
    </w:p>
    <w:p w:rsidR="00F46967" w:rsidRDefault="00F46967" w:rsidP="00433A09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не  позднее  </w:t>
      </w:r>
      <w:r w:rsidRPr="002F38E1">
        <w:rPr>
          <w:rFonts w:ascii="Times New Roman" w:hAnsi="Times New Roman" w:cs="Times New Roman"/>
          <w:bCs/>
          <w:sz w:val="18"/>
          <w:szCs w:val="18"/>
        </w:rPr>
        <w:t>7</w:t>
      </w:r>
      <w:r w:rsidRPr="002F38E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 рабочих  дней  со  дня  проведения     осмотра (обследования),  указанного  в  абзаце  третьем  настоящего     пункта, с соблюдением  срока,  установленного  пунктом 5   настоящего     договора, осуществить  фактическое  присоединение   </w:t>
      </w:r>
      <w:proofErr w:type="spellStart"/>
      <w:r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 устройств заявителя  к электрическим сетям, фактический прием (подачу) напряжения и мощности, составить при участии заявителя акт  разграничения   балансовой принадлежности электрических сетей, акт  разграничения   эксплуатационной ответственности, акт об осуществлении технологического  присоединения   и направить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их заявителю.</w:t>
      </w:r>
    </w:p>
    <w:p w:rsidR="00F46967" w:rsidRDefault="00F46967" w:rsidP="002F38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7. Сетевая  организация  при  невыполнении  заявителем   технических условий в согласованный срок  и  наличии  на  дату  </w:t>
      </w:r>
      <w:proofErr w:type="gramStart"/>
      <w:r>
        <w:rPr>
          <w:rFonts w:ascii="Times New Roman" w:hAnsi="Times New Roman" w:cs="Times New Roman"/>
          <w:sz w:val="18"/>
          <w:szCs w:val="18"/>
        </w:rPr>
        <w:t>окончания    срока их действия технической возможности технологического присоединения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вправе по обращению заявителя продлить срок действия технических условий. При этом дополнительная плата не взимается.</w:t>
      </w:r>
    </w:p>
    <w:p w:rsidR="00582290" w:rsidRPr="00582290" w:rsidRDefault="00582290" w:rsidP="00582290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82290">
        <w:rPr>
          <w:rFonts w:ascii="Times New Roman" w:hAnsi="Times New Roman" w:cs="Times New Roman"/>
          <w:sz w:val="18"/>
          <w:szCs w:val="18"/>
        </w:rPr>
        <w:t>8. Заявитель обязуется:</w:t>
      </w:r>
    </w:p>
    <w:p w:rsidR="00582290" w:rsidRPr="00582290" w:rsidRDefault="00582290" w:rsidP="00582290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82290">
        <w:rPr>
          <w:rFonts w:ascii="Times New Roman" w:hAnsi="Times New Roman" w:cs="Times New Roman"/>
          <w:sz w:val="18"/>
          <w:szCs w:val="18"/>
        </w:rPr>
        <w:t xml:space="preserve">надлежащим образом исполнить обязательства по настоящему договору, в том  числе по выполнению возложенных  на  заявителя     мероприятий по технологическому присоединению в пределах  границ  участка,  на   котором расположены  присоединяемые  </w:t>
      </w:r>
      <w:proofErr w:type="spellStart"/>
      <w:r w:rsidRPr="00582290">
        <w:rPr>
          <w:rFonts w:ascii="Times New Roman" w:hAnsi="Times New Roman" w:cs="Times New Roman"/>
          <w:sz w:val="18"/>
          <w:szCs w:val="18"/>
        </w:rPr>
        <w:t>энергопринимающие</w:t>
      </w:r>
      <w:proofErr w:type="spellEnd"/>
      <w:r w:rsidRPr="00582290">
        <w:rPr>
          <w:rFonts w:ascii="Times New Roman" w:hAnsi="Times New Roman" w:cs="Times New Roman"/>
          <w:sz w:val="18"/>
          <w:szCs w:val="18"/>
        </w:rPr>
        <w:t xml:space="preserve">  устройства     заявителя, указанные в технических условиях, в </w:t>
      </w:r>
      <w:proofErr w:type="spellStart"/>
      <w:r w:rsidRPr="00582290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Pr="00582290">
        <w:rPr>
          <w:rFonts w:ascii="Times New Roman" w:hAnsi="Times New Roman" w:cs="Times New Roman"/>
          <w:sz w:val="18"/>
          <w:szCs w:val="18"/>
        </w:rPr>
        <w:t xml:space="preserve">. обеспечение готовности </w:t>
      </w:r>
      <w:proofErr w:type="spellStart"/>
      <w:r w:rsidRPr="00582290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Pr="00582290">
        <w:rPr>
          <w:rFonts w:ascii="Times New Roman" w:hAnsi="Times New Roman" w:cs="Times New Roman"/>
          <w:sz w:val="18"/>
          <w:szCs w:val="18"/>
        </w:rPr>
        <w:t xml:space="preserve"> устройств, а также соответствующей  технической документации для проведения осмотра и фактического присоединения к электрическим сетям согласно ПУЭ, ПТЭЭП;</w:t>
      </w:r>
      <w:proofErr w:type="gramEnd"/>
    </w:p>
    <w:p w:rsidR="00582290" w:rsidRPr="00582290" w:rsidRDefault="00582290" w:rsidP="00582290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82290">
        <w:rPr>
          <w:rFonts w:ascii="Times New Roman" w:hAnsi="Times New Roman" w:cs="Times New Roman"/>
          <w:sz w:val="18"/>
          <w:szCs w:val="18"/>
        </w:rPr>
        <w:t>после выполнения  мероприятий по  технологическому  присоединению  в пределах  границ  участка   заявителя,   предусмотренных     техническими условиями,  уведомить  сетевую  организацию  о  выполнении    технических условий;</w:t>
      </w:r>
    </w:p>
    <w:p w:rsidR="00582290" w:rsidRPr="00582290" w:rsidRDefault="00582290" w:rsidP="00582290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82290">
        <w:rPr>
          <w:rFonts w:ascii="Times New Roman" w:hAnsi="Times New Roman" w:cs="Times New Roman"/>
          <w:sz w:val="18"/>
          <w:szCs w:val="18"/>
        </w:rPr>
        <w:t xml:space="preserve">принять   участие   в   осмотре   (обследовании)      присоединяемых </w:t>
      </w:r>
      <w:proofErr w:type="spellStart"/>
      <w:r w:rsidRPr="00582290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Pr="00582290">
        <w:rPr>
          <w:rFonts w:ascii="Times New Roman" w:hAnsi="Times New Roman" w:cs="Times New Roman"/>
          <w:sz w:val="18"/>
          <w:szCs w:val="18"/>
        </w:rPr>
        <w:t xml:space="preserve">  устройств  должностным  лицом  органа     федерального государственного энергетического надзора;</w:t>
      </w:r>
    </w:p>
    <w:p w:rsidR="00582290" w:rsidRPr="00582290" w:rsidRDefault="00582290" w:rsidP="00582290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82290">
        <w:rPr>
          <w:rFonts w:ascii="Times New Roman" w:hAnsi="Times New Roman" w:cs="Times New Roman"/>
          <w:sz w:val="18"/>
          <w:szCs w:val="18"/>
        </w:rPr>
        <w:t>получить    разрешение уполномоченного федерального государственного энергетического надзора на допуск в эксплуатацию присоединяемых объектов;</w:t>
      </w:r>
    </w:p>
    <w:p w:rsidR="00582290" w:rsidRPr="00582290" w:rsidRDefault="00582290" w:rsidP="00582290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82290">
        <w:rPr>
          <w:rFonts w:ascii="Times New Roman" w:hAnsi="Times New Roman" w:cs="Times New Roman"/>
          <w:sz w:val="18"/>
          <w:szCs w:val="18"/>
        </w:rPr>
        <w:t xml:space="preserve">после осуществления сетевой  организацией фактического присоединения </w:t>
      </w:r>
      <w:proofErr w:type="spellStart"/>
      <w:r w:rsidRPr="00582290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Pr="00582290">
        <w:rPr>
          <w:rFonts w:ascii="Times New Roman" w:hAnsi="Times New Roman" w:cs="Times New Roman"/>
          <w:sz w:val="18"/>
          <w:szCs w:val="18"/>
        </w:rPr>
        <w:t xml:space="preserve"> устройств заявителя к электрическим сетям, фактического приема  (подачи)  напряжения  и  мощности  подписать  акт   разграничения балансовой  принадлежности  и эксплуатационной ответственности, акт об осуществлении   технологического присоединения либо представить  мотивированный  отказ  от    подписания в течение 5 рабочих дней со дня получения указанных актов от сетевой организации;</w:t>
      </w:r>
    </w:p>
    <w:p w:rsidR="00582290" w:rsidRPr="00582290" w:rsidRDefault="00582290" w:rsidP="00582290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82290">
        <w:rPr>
          <w:rFonts w:ascii="Times New Roman" w:hAnsi="Times New Roman" w:cs="Times New Roman"/>
          <w:sz w:val="18"/>
          <w:szCs w:val="18"/>
        </w:rPr>
        <w:t>надлежащим образом исполнять  указанные  в  разделе III настоящего договора  обязательства   по   оплате   расходов   на     технологическое присоединение;</w:t>
      </w:r>
    </w:p>
    <w:p w:rsidR="00582290" w:rsidRDefault="00582290" w:rsidP="00582290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82290">
        <w:rPr>
          <w:rFonts w:ascii="Times New Roman" w:hAnsi="Times New Roman" w:cs="Times New Roman"/>
          <w:sz w:val="18"/>
          <w:szCs w:val="18"/>
        </w:rPr>
        <w:t xml:space="preserve">уведомить сетевую организацию о направлении заявок в  иные   сетевые организации   при технологическом   присоединении     </w:t>
      </w:r>
      <w:proofErr w:type="spellStart"/>
      <w:r w:rsidRPr="00582290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Pr="00582290">
        <w:rPr>
          <w:rFonts w:ascii="Times New Roman" w:hAnsi="Times New Roman" w:cs="Times New Roman"/>
          <w:sz w:val="18"/>
          <w:szCs w:val="18"/>
        </w:rPr>
        <w:t xml:space="preserve"> устройств,  в  отношении  которых  применяется   категория     надежности электроснабжения, предусматривающая использование 2 и  более   источников электроснабжения.</w:t>
      </w:r>
    </w:p>
    <w:p w:rsidR="00F46967" w:rsidRDefault="00F46967" w:rsidP="00582290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9. Заявитель вправе  при  невыполнении  им  технических    условий в согласованный срок  и  наличии  на  дату  </w:t>
      </w:r>
      <w:proofErr w:type="gramStart"/>
      <w:r>
        <w:rPr>
          <w:rFonts w:ascii="Times New Roman" w:hAnsi="Times New Roman" w:cs="Times New Roman"/>
          <w:sz w:val="18"/>
          <w:szCs w:val="18"/>
        </w:rPr>
        <w:t>окончания  срока  их   действия технической  возможности  технологического  присоединения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обратиться в сетевую организацию с просьбой о продлении  срока  действия   технических условий.</w:t>
      </w:r>
    </w:p>
    <w:p w:rsidR="00F46967" w:rsidRDefault="00F46967" w:rsidP="003B554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III. Плата за технологическое присоединение и порядок расчетов</w:t>
      </w:r>
    </w:p>
    <w:p w:rsidR="00F46967" w:rsidRDefault="00F46967" w:rsidP="002F38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10. Размер платы за технологическое присоединение определяется в соответствии с решением Департамента тарифного регулирования </w:t>
      </w:r>
      <w:r w:rsidR="003A2F29">
        <w:rPr>
          <w:rFonts w:ascii="Times New Roman" w:hAnsi="Times New Roman" w:cs="Times New Roman"/>
          <w:sz w:val="18"/>
          <w:szCs w:val="18"/>
        </w:rPr>
        <w:t>Т</w:t>
      </w:r>
      <w:r>
        <w:rPr>
          <w:rFonts w:ascii="Times New Roman" w:hAnsi="Times New Roman" w:cs="Times New Roman"/>
          <w:sz w:val="18"/>
          <w:szCs w:val="18"/>
        </w:rPr>
        <w:t xml:space="preserve">омской области </w:t>
      </w:r>
      <w:proofErr w:type="gramStart"/>
      <w:r w:rsidRPr="00B639A9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B639A9">
        <w:rPr>
          <w:rFonts w:ascii="Times New Roman" w:hAnsi="Times New Roman" w:cs="Times New Roman"/>
          <w:sz w:val="18"/>
          <w:szCs w:val="18"/>
        </w:rPr>
        <w:t> </w:t>
      </w:r>
      <w:r w:rsidR="00A43F75">
        <w:rPr>
          <w:rFonts w:ascii="Times New Roman" w:hAnsi="Times New Roman" w:cs="Times New Roman"/>
          <w:b/>
          <w:sz w:val="18"/>
          <w:szCs w:val="18"/>
        </w:rPr>
        <w:t>________________</w:t>
      </w:r>
      <w:r w:rsidRPr="00B639A9">
        <w:rPr>
          <w:rFonts w:ascii="Times New Roman" w:hAnsi="Times New Roman" w:cs="Times New Roman"/>
          <w:sz w:val="18"/>
          <w:szCs w:val="18"/>
        </w:rPr>
        <w:t xml:space="preserve"> и составляет</w:t>
      </w:r>
      <w:r w:rsidR="00A43F75">
        <w:rPr>
          <w:rFonts w:ascii="Times New Roman" w:hAnsi="Times New Roman" w:cs="Times New Roman"/>
          <w:sz w:val="18"/>
          <w:szCs w:val="18"/>
        </w:rPr>
        <w:t>___________________.</w:t>
      </w:r>
    </w:p>
    <w:p w:rsidR="00F46967" w:rsidRDefault="00F46967" w:rsidP="002F38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11. Внесение платы за технологическое присоединение   осуществляется заявителем в следующем порядке: 100</w:t>
      </w:r>
      <w:r w:rsidRPr="00DD0D83">
        <w:rPr>
          <w:rFonts w:ascii="Times New Roman" w:hAnsi="Times New Roman" w:cs="Times New Roman"/>
          <w:sz w:val="18"/>
          <w:szCs w:val="18"/>
        </w:rPr>
        <w:t>% в течение 10 дней после заключения договора</w:t>
      </w:r>
    </w:p>
    <w:p w:rsidR="00F46967" w:rsidRDefault="00F46967" w:rsidP="002F38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12. Датой исполнения обязательства заявителя по оплате расходов   на технологическое  присоединение считается дата внесения денежных сре</w:t>
      </w:r>
      <w:proofErr w:type="gramStart"/>
      <w:r>
        <w:rPr>
          <w:rFonts w:ascii="Times New Roman" w:hAnsi="Times New Roman" w:cs="Times New Roman"/>
          <w:sz w:val="18"/>
          <w:szCs w:val="18"/>
        </w:rPr>
        <w:t>дств в к</w:t>
      </w:r>
      <w:proofErr w:type="gramEnd"/>
      <w:r>
        <w:rPr>
          <w:rFonts w:ascii="Times New Roman" w:hAnsi="Times New Roman" w:cs="Times New Roman"/>
          <w:sz w:val="18"/>
          <w:szCs w:val="18"/>
        </w:rPr>
        <w:t>ассу или на расчетный счет сетевой организации.</w:t>
      </w:r>
    </w:p>
    <w:p w:rsidR="00F46967" w:rsidRDefault="00F46967" w:rsidP="003B554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IV. Разграничение балансовой принадлежности электрических сетей и эксплуатационной ответственности Сторон</w:t>
      </w:r>
    </w:p>
    <w:p w:rsidR="00F46967" w:rsidRDefault="00F46967" w:rsidP="002F38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13. Заявитель  несет балансовую и эксплуатационную ответственность в границах  своего  участка, сетевая  организация  -  до  границ   участка заявителя</w:t>
      </w:r>
    </w:p>
    <w:p w:rsidR="00F46967" w:rsidRDefault="00F46967" w:rsidP="003B554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V. Условия изменения, расторжения договора и ответственность Сторон</w:t>
      </w:r>
    </w:p>
    <w:p w:rsidR="00F46967" w:rsidRDefault="00F46967" w:rsidP="002F38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14. Настоящий договор может быть изменен по письменному   соглашению Сторон или в судебном порядке.</w:t>
      </w:r>
    </w:p>
    <w:p w:rsidR="00F46967" w:rsidRDefault="00F46967" w:rsidP="002F38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15. </w:t>
      </w:r>
      <w:proofErr w:type="gramStart"/>
      <w:r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может быть расторгнут по требованию одной из Сторон   по основаниям, предусмотренным Гражданским кодексом Российской Федерации.</w:t>
      </w:r>
    </w:p>
    <w:p w:rsidR="00F46967" w:rsidRDefault="00F46967" w:rsidP="002F38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16. Заявитель вправе  при нарушении сетевой организацией указанных в настоящем  договоре сроков технологического присоединения в одностороннем порядке расторгнуть настоящий договор.</w:t>
      </w:r>
    </w:p>
    <w:p w:rsidR="00F46967" w:rsidRDefault="00F46967" w:rsidP="002F38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17. В случае нарушения одной  из  Сторон  сроков  исполнения   своих обязательств по настоящему договору такая Сторона в  течение   10 рабочих дней со дня наступления просрочки уплачивает другой  Стороне   неустойку, рассчитанную как произведение 0,014  ставки рефинансирования Центрального банка Российской Федерации, установленной на дату заключения   настоящего</w:t>
      </w:r>
    </w:p>
    <w:p w:rsidR="00F46967" w:rsidRDefault="00F46967" w:rsidP="00F4696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договора, и общего размера платы  за  технологическое  присоединение  по настоящему договору за каждый день просрочки.</w:t>
      </w:r>
    </w:p>
    <w:p w:rsidR="00F46967" w:rsidRDefault="00F46967" w:rsidP="002F38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18. За неисполнение  или  ненадлежащее  исполнение  обязательств  по настоящему договору  Стороны  несут  ответственность  в    соответствии с законодательством Российской Федерации.</w:t>
      </w:r>
    </w:p>
    <w:p w:rsidR="00F46967" w:rsidRDefault="00F46967" w:rsidP="002F38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19. Стороны освобождаются от ответственности за частичное или полное неисполнение обязательств  по  настоящему  договору,  если  оно   явилось следствием обстоятельств непреодолимой силы, возникших после   подписания Сторонами 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F46967" w:rsidRDefault="00F46967" w:rsidP="003B554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VI. Порядок разрешения споров</w:t>
      </w:r>
    </w:p>
    <w:p w:rsidR="00F46967" w:rsidRDefault="00F46967" w:rsidP="002F38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20. Споры, которые  могут  возникнуть  при  исполнении,   изменении, расторжении настоящего договора,  Стороны  разрешают  в    соответствии с законодательством Российской Федерации.</w:t>
      </w:r>
    </w:p>
    <w:p w:rsidR="00F46967" w:rsidRPr="002F38E1" w:rsidRDefault="00F46967" w:rsidP="002F38E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F38E1">
        <w:rPr>
          <w:rFonts w:ascii="Times New Roman" w:hAnsi="Times New Roman" w:cs="Times New Roman"/>
          <w:b/>
          <w:sz w:val="18"/>
          <w:szCs w:val="18"/>
        </w:rPr>
        <w:t>VII. Заключительные положения</w:t>
      </w:r>
    </w:p>
    <w:p w:rsidR="00F46967" w:rsidRDefault="00F46967" w:rsidP="002F38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21. Настоящий договор  считается  заключенным  </w:t>
      </w:r>
      <w:proofErr w:type="gramStart"/>
      <w:r>
        <w:rPr>
          <w:rFonts w:ascii="Times New Roman" w:hAnsi="Times New Roman" w:cs="Times New Roman"/>
          <w:sz w:val="18"/>
          <w:szCs w:val="18"/>
        </w:rPr>
        <w:t>с  даты   поступления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подписанного  заявителем  экземпляра  настоящего  договора  в     сетевую организацию.</w:t>
      </w:r>
    </w:p>
    <w:p w:rsidR="00F46967" w:rsidRDefault="00F46967" w:rsidP="002F38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22. Настоящий договор составлен и подписан в двух  экземплярах,   по одному для каждой из Сторон.</w:t>
      </w:r>
    </w:p>
    <w:p w:rsidR="00F46967" w:rsidRDefault="00F46967" w:rsidP="002F38E1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Реквизиты Сторон</w:t>
      </w:r>
    </w:p>
    <w:p w:rsidR="00F46967" w:rsidRDefault="00F46967" w:rsidP="00F46967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0"/>
        <w:gridCol w:w="5180"/>
      </w:tblGrid>
      <w:tr w:rsidR="00F46967" w:rsidRPr="00F334C1" w:rsidTr="00F46967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FD5B64" w:rsidRPr="00F334C1" w:rsidRDefault="00FD5B64" w:rsidP="00FD5B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4C1">
              <w:rPr>
                <w:rFonts w:ascii="Times New Roman" w:hAnsi="Times New Roman" w:cs="Times New Roman"/>
                <w:sz w:val="18"/>
                <w:szCs w:val="18"/>
              </w:rPr>
              <w:t>Сетевая организация:</w:t>
            </w:r>
          </w:p>
          <w:p w:rsidR="005E6981" w:rsidRPr="0084160C" w:rsidRDefault="005E6981" w:rsidP="005E698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4160C">
              <w:rPr>
                <w:rFonts w:ascii="Times New Roman" w:hAnsi="Times New Roman" w:cs="Times New Roman"/>
                <w:sz w:val="18"/>
                <w:szCs w:val="18"/>
              </w:rPr>
              <w:t>ООО «Горсети»</w:t>
            </w:r>
          </w:p>
          <w:p w:rsidR="005E6981" w:rsidRPr="002E6744" w:rsidRDefault="005E6981" w:rsidP="005E6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634012, г"/>
              </w:smartTagPr>
              <w:r w:rsidRPr="002E6744">
                <w:rPr>
                  <w:rFonts w:ascii="Times New Roman" w:hAnsi="Times New Roman" w:cs="Times New Roman"/>
                  <w:sz w:val="18"/>
                  <w:szCs w:val="18"/>
                </w:rPr>
                <w:t xml:space="preserve">634012, </w:t>
              </w:r>
              <w:proofErr w:type="spellStart"/>
              <w:r w:rsidRPr="002E6744">
                <w:rPr>
                  <w:rFonts w:ascii="Times New Roman" w:hAnsi="Times New Roman" w:cs="Times New Roman"/>
                  <w:sz w:val="18"/>
                  <w:szCs w:val="18"/>
                </w:rPr>
                <w:t>г</w:t>
              </w:r>
            </w:smartTag>
            <w:proofErr w:type="gramStart"/>
            <w:r w:rsidRPr="002E6744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2E6744">
              <w:rPr>
                <w:rFonts w:ascii="Times New Roman" w:hAnsi="Times New Roman" w:cs="Times New Roman"/>
                <w:sz w:val="18"/>
                <w:szCs w:val="18"/>
              </w:rPr>
              <w:t>омск</w:t>
            </w:r>
            <w:proofErr w:type="spellEnd"/>
            <w:r w:rsidRPr="002E6744">
              <w:rPr>
                <w:rFonts w:ascii="Times New Roman" w:hAnsi="Times New Roman" w:cs="Times New Roman"/>
                <w:sz w:val="18"/>
                <w:szCs w:val="18"/>
              </w:rPr>
              <w:t>, ул.Шевченко,62а</w:t>
            </w:r>
          </w:p>
          <w:p w:rsidR="005E6981" w:rsidRPr="002E6744" w:rsidRDefault="005E6981" w:rsidP="005E6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>Приёмная: тел.(3822)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 xml:space="preserve">-83, факс (3822)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>-77</w:t>
            </w:r>
          </w:p>
          <w:p w:rsidR="005E6981" w:rsidRDefault="005E6981" w:rsidP="005E6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 xml:space="preserve">Бухгалтерия: (3822)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 xml:space="preserve">7-11,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 xml:space="preserve">-14, </w:t>
            </w:r>
          </w:p>
          <w:p w:rsidR="005E6981" w:rsidRPr="002E6744" w:rsidRDefault="005E6981" w:rsidP="005E6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 xml:space="preserve">факс (3822)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>-60</w:t>
            </w:r>
          </w:p>
          <w:p w:rsidR="005E6981" w:rsidRPr="002E6744" w:rsidRDefault="005E6981" w:rsidP="005E6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>ИНН 7017081040, КПП 701701001,</w:t>
            </w:r>
          </w:p>
          <w:p w:rsidR="005E6981" w:rsidRPr="00DB12DD" w:rsidRDefault="005E6981" w:rsidP="005E6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2D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Р/с 407 028 106 640 000 45 810 ОТДЕЛЕНИЕ </w:t>
            </w:r>
            <w:r w:rsidRPr="00DB12D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  <w:r w:rsidRPr="00DB12DD">
              <w:rPr>
                <w:rFonts w:ascii="Times New Roman" w:hAnsi="Times New Roman" w:cs="Times New Roman"/>
                <w:bCs/>
                <w:sz w:val="18"/>
                <w:szCs w:val="18"/>
              </w:rPr>
              <w:t>8616</w:t>
            </w:r>
          </w:p>
          <w:p w:rsidR="005E6981" w:rsidRPr="000C7D2B" w:rsidRDefault="005E6981" w:rsidP="005E6981">
            <w:pPr>
              <w:rPr>
                <w:b/>
                <w:bCs/>
                <w:sz w:val="18"/>
                <w:szCs w:val="18"/>
              </w:rPr>
            </w:pPr>
            <w:r w:rsidRPr="00DB12DD">
              <w:rPr>
                <w:rFonts w:ascii="Times New Roman" w:hAnsi="Times New Roman" w:cs="Times New Roman"/>
                <w:bCs/>
                <w:sz w:val="18"/>
                <w:szCs w:val="18"/>
              </w:rPr>
              <w:t>СБЕРБАНКА РОССИИ Г.ТОМСК</w:t>
            </w:r>
            <w:r w:rsidRPr="00105E1F">
              <w:rPr>
                <w:b/>
                <w:bCs/>
                <w:sz w:val="18"/>
                <w:szCs w:val="18"/>
              </w:rPr>
              <w:t xml:space="preserve">  </w:t>
            </w:r>
          </w:p>
          <w:p w:rsidR="0014674F" w:rsidRPr="00F334C1" w:rsidRDefault="005E6981" w:rsidP="005E6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2DD">
              <w:rPr>
                <w:rFonts w:ascii="Times New Roman" w:hAnsi="Times New Roman" w:cs="Times New Roman"/>
                <w:bCs/>
                <w:sz w:val="18"/>
                <w:szCs w:val="18"/>
              </w:rPr>
              <w:t>К/с 301 018 108 000 00000 606, БИК 046902606</w:t>
            </w:r>
          </w:p>
          <w:p w:rsidR="0029737D" w:rsidRPr="00F334C1" w:rsidRDefault="002973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6967" w:rsidRPr="00F334C1" w:rsidRDefault="00297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4C1">
              <w:rPr>
                <w:rFonts w:ascii="Times New Roman" w:hAnsi="Times New Roman" w:cs="Times New Roman"/>
                <w:sz w:val="18"/>
                <w:szCs w:val="18"/>
              </w:rPr>
              <w:t>Директор по развитию и реализации услуг</w:t>
            </w:r>
          </w:p>
          <w:p w:rsidR="0029737D" w:rsidRPr="00F334C1" w:rsidRDefault="00297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34C1">
              <w:rPr>
                <w:rFonts w:ascii="Times New Roman" w:hAnsi="Times New Roman" w:cs="Times New Roman"/>
                <w:sz w:val="18"/>
                <w:szCs w:val="18"/>
              </w:rPr>
              <w:t>Телкова</w:t>
            </w:r>
            <w:proofErr w:type="spellEnd"/>
            <w:r w:rsidRPr="00F334C1">
              <w:rPr>
                <w:rFonts w:ascii="Times New Roman" w:hAnsi="Times New Roman" w:cs="Times New Roman"/>
                <w:sz w:val="18"/>
                <w:szCs w:val="18"/>
              </w:rPr>
              <w:t xml:space="preserve"> Елена Борисовна</w:t>
            </w:r>
          </w:p>
          <w:p w:rsidR="00F46967" w:rsidRPr="00F334C1" w:rsidRDefault="00F469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6967" w:rsidRPr="00F334C1" w:rsidRDefault="00F469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4C1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F46967" w:rsidRPr="00F334C1" w:rsidRDefault="00F469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4C1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F46967" w:rsidRPr="00F334C1" w:rsidRDefault="00F469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4C1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  <w:p w:rsidR="00762C5D" w:rsidRPr="00F334C1" w:rsidRDefault="00762C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3AA2" w:rsidRPr="00F334C1" w:rsidRDefault="007F3AA2" w:rsidP="004340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F46967" w:rsidRPr="00F334C1" w:rsidRDefault="00F469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4C1">
              <w:rPr>
                <w:rFonts w:ascii="Times New Roman" w:hAnsi="Times New Roman" w:cs="Times New Roman"/>
                <w:sz w:val="18"/>
                <w:szCs w:val="18"/>
              </w:rPr>
              <w:t>Заявитель:</w:t>
            </w:r>
          </w:p>
          <w:p w:rsidR="004340C8" w:rsidRDefault="004340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0C8" w:rsidRDefault="004340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0C8" w:rsidRDefault="004340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0C8" w:rsidRDefault="004340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0C8" w:rsidRDefault="004340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0C8" w:rsidRDefault="004340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0C8" w:rsidRDefault="004340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0C8" w:rsidRDefault="004340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0C8" w:rsidRDefault="004340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0C8" w:rsidRDefault="004340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0C8" w:rsidRDefault="004340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0C8" w:rsidRDefault="004340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6967" w:rsidRPr="00F334C1" w:rsidRDefault="00297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4C1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F46967" w:rsidRPr="00F334C1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F46967" w:rsidRPr="00F334C1" w:rsidRDefault="00F469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4C1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F46967" w:rsidRPr="00F334C1" w:rsidRDefault="00F469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4C1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</w:tr>
    </w:tbl>
    <w:p w:rsidR="0009424F" w:rsidRDefault="007F3AA2" w:rsidP="00D076D1">
      <w:pPr>
        <w:rPr>
          <w:rFonts w:ascii="Times New Roman" w:hAnsi="Times New Roman" w:cs="Times New Roman"/>
          <w:sz w:val="18"/>
          <w:szCs w:val="18"/>
        </w:rPr>
      </w:pPr>
      <w:r w:rsidRPr="00F334C1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725CE1" w:rsidRDefault="00725CE1" w:rsidP="00D076D1">
      <w:pPr>
        <w:rPr>
          <w:rFonts w:ascii="Times New Roman" w:hAnsi="Times New Roman" w:cs="Times New Roman"/>
          <w:sz w:val="18"/>
          <w:szCs w:val="18"/>
        </w:rPr>
      </w:pPr>
    </w:p>
    <w:p w:rsidR="00725CE1" w:rsidRDefault="00725CE1" w:rsidP="00D076D1">
      <w:pPr>
        <w:rPr>
          <w:rFonts w:ascii="Times New Roman" w:hAnsi="Times New Roman" w:cs="Times New Roman"/>
          <w:sz w:val="18"/>
          <w:szCs w:val="18"/>
        </w:rPr>
      </w:pPr>
    </w:p>
    <w:p w:rsidR="00622AD7" w:rsidRPr="00846A80" w:rsidRDefault="00622AD7" w:rsidP="00622AD7">
      <w:pPr>
        <w:ind w:left="5664" w:firstLine="6"/>
        <w:rPr>
          <w:rFonts w:ascii="Times New Roman" w:hAnsi="Times New Roman" w:cs="Times New Roman"/>
          <w:sz w:val="18"/>
          <w:szCs w:val="18"/>
        </w:rPr>
      </w:pPr>
    </w:p>
    <w:p w:rsidR="00480B39" w:rsidRDefault="00480B39" w:rsidP="00480B39">
      <w:pPr>
        <w:sectPr w:rsidR="00480B39" w:rsidSect="00480B39">
          <w:pgSz w:w="11906" w:h="16838"/>
          <w:pgMar w:top="568" w:right="707" w:bottom="709" w:left="709" w:header="708" w:footer="708" w:gutter="0"/>
          <w:cols w:space="708"/>
          <w:docGrid w:linePitch="360"/>
        </w:sectPr>
      </w:pPr>
      <w:bookmarkStart w:id="1" w:name="Add1"/>
      <w:bookmarkEnd w:id="1"/>
    </w:p>
    <w:p w:rsidR="00725CE1" w:rsidRPr="00F334C1" w:rsidRDefault="00725CE1" w:rsidP="004340C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8"/>
          <w:szCs w:val="18"/>
        </w:rPr>
      </w:pPr>
    </w:p>
    <w:sectPr w:rsidR="00725CE1" w:rsidRPr="00F334C1" w:rsidSect="00250BD7">
      <w:footerReference w:type="default" r:id="rId8"/>
      <w:type w:val="continuous"/>
      <w:pgSz w:w="11906" w:h="16838"/>
      <w:pgMar w:top="360" w:right="851" w:bottom="360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8B7" w:rsidRDefault="00BA48B7" w:rsidP="000A5857">
      <w:r>
        <w:separator/>
      </w:r>
    </w:p>
  </w:endnote>
  <w:endnote w:type="continuationSeparator" w:id="0">
    <w:p w:rsidR="00BA48B7" w:rsidRDefault="00BA48B7" w:rsidP="000A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837" w:rsidRDefault="00480B39" w:rsidP="00726FF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40C8">
      <w:rPr>
        <w:rStyle w:val="a7"/>
        <w:noProof/>
      </w:rPr>
      <w:t>3</w:t>
    </w:r>
    <w:r>
      <w:rPr>
        <w:rStyle w:val="a7"/>
      </w:rPr>
      <w:fldChar w:fldCharType="end"/>
    </w:r>
  </w:p>
  <w:p w:rsidR="001D7837" w:rsidRDefault="00480B39" w:rsidP="00250BD7">
    <w:pPr>
      <w:pStyle w:val="a5"/>
    </w:pPr>
    <w: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8B7" w:rsidRDefault="00BA48B7" w:rsidP="000A5857">
      <w:r>
        <w:separator/>
      </w:r>
    </w:p>
  </w:footnote>
  <w:footnote w:type="continuationSeparator" w:id="0">
    <w:p w:rsidR="00BA48B7" w:rsidRDefault="00BA48B7" w:rsidP="000A5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FC"/>
    <w:rsid w:val="000047A4"/>
    <w:rsid w:val="00017CD7"/>
    <w:rsid w:val="00026A9F"/>
    <w:rsid w:val="000270A0"/>
    <w:rsid w:val="00045F53"/>
    <w:rsid w:val="0009424F"/>
    <w:rsid w:val="000979CE"/>
    <w:rsid w:val="000A5857"/>
    <w:rsid w:val="000B6B2F"/>
    <w:rsid w:val="0014674F"/>
    <w:rsid w:val="001519FD"/>
    <w:rsid w:val="001538DB"/>
    <w:rsid w:val="00161809"/>
    <w:rsid w:val="001856D1"/>
    <w:rsid w:val="001B7BA2"/>
    <w:rsid w:val="001C23D3"/>
    <w:rsid w:val="00237478"/>
    <w:rsid w:val="00252B10"/>
    <w:rsid w:val="00277A1A"/>
    <w:rsid w:val="0029737D"/>
    <w:rsid w:val="002E44ED"/>
    <w:rsid w:val="002F26F9"/>
    <w:rsid w:val="002F38E1"/>
    <w:rsid w:val="00347FAC"/>
    <w:rsid w:val="003731E1"/>
    <w:rsid w:val="003A2F29"/>
    <w:rsid w:val="003B49B1"/>
    <w:rsid w:val="003B554A"/>
    <w:rsid w:val="003C1972"/>
    <w:rsid w:val="003D0130"/>
    <w:rsid w:val="003D6D3B"/>
    <w:rsid w:val="003E3D5B"/>
    <w:rsid w:val="003E73C8"/>
    <w:rsid w:val="003F2861"/>
    <w:rsid w:val="004305F7"/>
    <w:rsid w:val="00433A09"/>
    <w:rsid w:val="004340C8"/>
    <w:rsid w:val="00480B39"/>
    <w:rsid w:val="004B1801"/>
    <w:rsid w:val="004B6132"/>
    <w:rsid w:val="004C080D"/>
    <w:rsid w:val="004C6813"/>
    <w:rsid w:val="00500A95"/>
    <w:rsid w:val="00540161"/>
    <w:rsid w:val="00550D29"/>
    <w:rsid w:val="00556F5E"/>
    <w:rsid w:val="00562667"/>
    <w:rsid w:val="00562E06"/>
    <w:rsid w:val="005711D9"/>
    <w:rsid w:val="005735D8"/>
    <w:rsid w:val="005803FD"/>
    <w:rsid w:val="00582290"/>
    <w:rsid w:val="00593F65"/>
    <w:rsid w:val="005B3BCC"/>
    <w:rsid w:val="005C4138"/>
    <w:rsid w:val="005E6981"/>
    <w:rsid w:val="00622AD7"/>
    <w:rsid w:val="00630E9C"/>
    <w:rsid w:val="006C3B22"/>
    <w:rsid w:val="006D7883"/>
    <w:rsid w:val="00705848"/>
    <w:rsid w:val="00707DFC"/>
    <w:rsid w:val="007177A1"/>
    <w:rsid w:val="00725CE1"/>
    <w:rsid w:val="00743B73"/>
    <w:rsid w:val="00746B8C"/>
    <w:rsid w:val="0075621E"/>
    <w:rsid w:val="00762C5D"/>
    <w:rsid w:val="00782B6A"/>
    <w:rsid w:val="007B3810"/>
    <w:rsid w:val="007C6553"/>
    <w:rsid w:val="007D7526"/>
    <w:rsid w:val="007F3AA2"/>
    <w:rsid w:val="00856E00"/>
    <w:rsid w:val="00894925"/>
    <w:rsid w:val="008B1BB6"/>
    <w:rsid w:val="008C518E"/>
    <w:rsid w:val="008D1020"/>
    <w:rsid w:val="0090024B"/>
    <w:rsid w:val="00945F3D"/>
    <w:rsid w:val="00952B18"/>
    <w:rsid w:val="00957A68"/>
    <w:rsid w:val="009803EF"/>
    <w:rsid w:val="00A113D8"/>
    <w:rsid w:val="00A43F75"/>
    <w:rsid w:val="00A77962"/>
    <w:rsid w:val="00A968E8"/>
    <w:rsid w:val="00AA1AAF"/>
    <w:rsid w:val="00AC1299"/>
    <w:rsid w:val="00AD229D"/>
    <w:rsid w:val="00AD6DC9"/>
    <w:rsid w:val="00AE28F6"/>
    <w:rsid w:val="00AE4323"/>
    <w:rsid w:val="00AE557E"/>
    <w:rsid w:val="00B07779"/>
    <w:rsid w:val="00B15878"/>
    <w:rsid w:val="00B2465D"/>
    <w:rsid w:val="00B639A9"/>
    <w:rsid w:val="00B658FF"/>
    <w:rsid w:val="00BA48B7"/>
    <w:rsid w:val="00BC0E6F"/>
    <w:rsid w:val="00C16D08"/>
    <w:rsid w:val="00C64026"/>
    <w:rsid w:val="00C87769"/>
    <w:rsid w:val="00C87906"/>
    <w:rsid w:val="00CB01DF"/>
    <w:rsid w:val="00CB7230"/>
    <w:rsid w:val="00CE1E38"/>
    <w:rsid w:val="00CF03C3"/>
    <w:rsid w:val="00CF1F51"/>
    <w:rsid w:val="00CF34ED"/>
    <w:rsid w:val="00D076D1"/>
    <w:rsid w:val="00D13438"/>
    <w:rsid w:val="00D206C8"/>
    <w:rsid w:val="00D34D1B"/>
    <w:rsid w:val="00D3686B"/>
    <w:rsid w:val="00D43E18"/>
    <w:rsid w:val="00D736EA"/>
    <w:rsid w:val="00D80A24"/>
    <w:rsid w:val="00DB1FFC"/>
    <w:rsid w:val="00DB782F"/>
    <w:rsid w:val="00DC16EE"/>
    <w:rsid w:val="00DC7314"/>
    <w:rsid w:val="00DD0D83"/>
    <w:rsid w:val="00DE4B23"/>
    <w:rsid w:val="00DF7E92"/>
    <w:rsid w:val="00E14D2C"/>
    <w:rsid w:val="00E5136A"/>
    <w:rsid w:val="00E51AF9"/>
    <w:rsid w:val="00E60BD9"/>
    <w:rsid w:val="00E7116C"/>
    <w:rsid w:val="00E73ADF"/>
    <w:rsid w:val="00F22DCF"/>
    <w:rsid w:val="00F31E64"/>
    <w:rsid w:val="00F334C1"/>
    <w:rsid w:val="00F367EF"/>
    <w:rsid w:val="00F44FC1"/>
    <w:rsid w:val="00F46967"/>
    <w:rsid w:val="00F50546"/>
    <w:rsid w:val="00F76F77"/>
    <w:rsid w:val="00F87AB6"/>
    <w:rsid w:val="00F91830"/>
    <w:rsid w:val="00F951D2"/>
    <w:rsid w:val="00FA11E5"/>
    <w:rsid w:val="00FB0FE0"/>
    <w:rsid w:val="00FC7C2B"/>
    <w:rsid w:val="00FD5B64"/>
    <w:rsid w:val="00FF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0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58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0A5857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A58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0A5857"/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page number"/>
    <w:basedOn w:val="a0"/>
    <w:rsid w:val="00480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0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58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0A5857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A58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0A5857"/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page number"/>
    <w:basedOn w:val="a0"/>
    <w:rsid w:val="00480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9860B-A6C4-49A5-9784-69F8BA1B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Белецкая Диана Викторовна</dc:creator>
  <cp:keywords/>
  <cp:lastModifiedBy>Панкова Инга</cp:lastModifiedBy>
  <cp:revision>6</cp:revision>
  <dcterms:created xsi:type="dcterms:W3CDTF">2016-01-20T04:49:00Z</dcterms:created>
  <dcterms:modified xsi:type="dcterms:W3CDTF">2016-01-21T04:01:00Z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омер договора">
    <vt:lpwstr>2015-12-04-03</vt:lpwstr>
  </property>
  <property fmtid="{D5CDD505-2E9C-101B-9397-08002B2CF9AE}" pid="3" name="Дата заключения">
    <vt:lpwstr>4 декабря 2015 г.</vt:lpwstr>
  </property>
  <property fmtid="{D5CDD505-2E9C-101B-9397-08002B2CF9AE}" pid="4" name="Категория надёжности">
    <vt:lpwstr>третья</vt:lpwstr>
  </property>
  <property fmtid="{D5CDD505-2E9C-101B-9397-08002B2CF9AE}" pid="5" name="Наименование ЭПУ">
    <vt:lpwstr>Нежилое строение (гараж)</vt:lpwstr>
  </property>
  <property fmtid="{D5CDD505-2E9C-101B-9397-08002B2CF9AE}" pid="6" name="Класс напряжения">
    <vt:lpwstr>380 В</vt:lpwstr>
  </property>
  <property fmtid="{D5CDD505-2E9C-101B-9397-08002B2CF9AE}" pid="7" name="Ранее присоединённая мощность">
    <vt:lpwstr>0</vt:lpwstr>
  </property>
  <property fmtid="{D5CDD505-2E9C-101B-9397-08002B2CF9AE}" pid="8" name="Именование заявителя">
    <vt:lpwstr>Лебедев Игорь Викторович</vt:lpwstr>
  </property>
  <property fmtid="{D5CDD505-2E9C-101B-9397-08002B2CF9AE}" pid="9" name="Наименование объектов заявителя">
    <vt:lpwstr>Нежилое строение (гараж)</vt:lpwstr>
  </property>
  <property fmtid="{D5CDD505-2E9C-101B-9397-08002B2CF9AE}" pid="10" name="место нахождения объектов заявителя">
    <vt:lpwstr>г.Томск, ул. Энергетиков,  д. 8 (гараж)</vt:lpwstr>
  </property>
  <property fmtid="{D5CDD505-2E9C-101B-9397-08002B2CF9AE}" pid="11" name="Расстояние">
    <vt:lpwstr>&lt;нет&gt;</vt:lpwstr>
  </property>
  <property fmtid="{D5CDD505-2E9C-101B-9397-08002B2CF9AE}" pid="12" name="Срок действия ТУ">
    <vt:lpwstr>719 дней </vt:lpwstr>
  </property>
  <property fmtid="{D5CDD505-2E9C-101B-9397-08002B2CF9AE}" pid="13" name="Срок выполнения мероприятий">
    <vt:lpwstr>&lt;нет&gt;</vt:lpwstr>
  </property>
  <property fmtid="{D5CDD505-2E9C-101B-9397-08002B2CF9AE}" pid="14" name="Срок проверки">
    <vt:lpwstr>7</vt:lpwstr>
  </property>
  <property fmtid="{D5CDD505-2E9C-101B-9397-08002B2CF9AE}" pid="15" name="Срок присоединения">
    <vt:lpwstr>7</vt:lpwstr>
  </property>
  <property fmtid="{D5CDD505-2E9C-101B-9397-08002B2CF9AE}" pid="16" name="Срок подписания">
    <vt:lpwstr>5</vt:lpwstr>
  </property>
  <property fmtid="{D5CDD505-2E9C-101B-9397-08002B2CF9AE}" pid="17" name="Дата решения">
    <vt:lpwstr>21.06.2013</vt:lpwstr>
  </property>
  <property fmtid="{D5CDD505-2E9C-101B-9397-08002B2CF9AE}" pid="18" name="Номер решения">
    <vt:lpwstr>18/330</vt:lpwstr>
  </property>
  <property fmtid="{D5CDD505-2E9C-101B-9397-08002B2CF9AE}" pid="19" name="Цена">
    <vt:lpwstr>???</vt:lpwstr>
  </property>
  <property fmtid="{D5CDD505-2E9C-101B-9397-08002B2CF9AE}" pid="20" name="Порядок внесения платы">
    <vt:lpwstr>Порядок внесения платы</vt:lpwstr>
  </property>
  <property fmtid="{D5CDD505-2E9C-101B-9397-08002B2CF9AE}" pid="21" name="Плата рубли">
    <vt:lpwstr>550 (Пятьсот пятьдесят) рублей 00 копеек</vt:lpwstr>
  </property>
  <property fmtid="{D5CDD505-2E9C-101B-9397-08002B2CF9AE}" pid="22" name="Плата копейки">
    <vt:lpwstr>0</vt:lpwstr>
  </property>
  <property fmtid="{D5CDD505-2E9C-101B-9397-08002B2CF9AE}" pid="23" name="Мощность">
    <vt:lpwstr>15</vt:lpwstr>
  </property>
  <property fmtid="{D5CDD505-2E9C-101B-9397-08002B2CF9AE}" pid="24" name="Ндс">
    <vt:lpwstr>83 рублей, 90 копеек</vt:lpwstr>
  </property>
  <property fmtid="{D5CDD505-2E9C-101B-9397-08002B2CF9AE}" pid="25" name="Наименование объекта">
    <vt:lpwstr>Нежилое строение (гараж)</vt:lpwstr>
  </property>
  <property fmtid="{D5CDD505-2E9C-101B-9397-08002B2CF9AE}" pid="26" name="Адрес объекта">
    <vt:lpwstr>г.Томск, ул. Энергетиков,  д. 8 (гараж)</vt:lpwstr>
  </property>
  <property fmtid="{D5CDD505-2E9C-101B-9397-08002B2CF9AE}" pid="27" name="Срок выполнения">
    <vt:lpwstr>30 декабря 2015 г.</vt:lpwstr>
  </property>
  <property fmtid="{D5CDD505-2E9C-101B-9397-08002B2CF9AE}" pid="28" name="Исполнитель договора">
    <vt:lpwstr>Белецкая Д. В.</vt:lpwstr>
  </property>
  <property fmtid="{D5CDD505-2E9C-101B-9397-08002B2CF9AE}" pid="29" name="Данные заявителя">
    <vt:lpwstr>Лебедев Игорь Викторович_x000d_Адрес: г.Томск, ул. Энергетиков,  д. 3 кв.6_x000d_Фактический адрес: г.Томск, ул. Энергетиков,  д. 3 кв.6_x000d_Телефон: 8-961-098-72-13_x000d_Паспорт: 69 12 515491_x000d_Выдан: Отделом УФМС России по Томской области в Кировском районе г. Томска_x000d_Дата выд</vt:lpwstr>
  </property>
  <property fmtid="{D5CDD505-2E9C-101B-9397-08002B2CF9AE}" pid="30" name="Должность">
    <vt:lpwstr/>
  </property>
  <property fmtid="{D5CDD505-2E9C-101B-9397-08002B2CF9AE}" pid="31" name="Имя заявителя">
    <vt:lpwstr>Лебедев И. В.</vt:lpwstr>
  </property>
  <property fmtid="{D5CDD505-2E9C-101B-9397-08002B2CF9AE}" pid="32" name="ОГРН">
    <vt:lpwstr/>
  </property>
  <property fmtid="{D5CDD505-2E9C-101B-9397-08002B2CF9AE}" pid="33" name="паспорт">
    <vt:lpwstr>паспорт: 69 12 515491, выдан: Отделом УФМС России по Томской области в Кировском районе г. Томска, дата выдачи: 14 сентября 2012 г.</vt:lpwstr>
  </property>
  <property fmtid="{D5CDD505-2E9C-101B-9397-08002B2CF9AE}" pid="34" name="Исполнитель от сетевой организации">
    <vt:lpwstr>Инженер Максимова А. В.</vt:lpwstr>
  </property>
  <property fmtid="{D5CDD505-2E9C-101B-9397-08002B2CF9AE}" pid="35" name="Телефон исполнителя договора">
    <vt:lpwstr>999-776</vt:lpwstr>
  </property>
  <property fmtid="{D5CDD505-2E9C-101B-9397-08002B2CF9AE}" pid="36" name="Номер ТУ">
    <vt:lpwstr>&lt;Номер ТУ&gt;</vt:lpwstr>
  </property>
  <property fmtid="{D5CDD505-2E9C-101B-9397-08002B2CF9AE}" pid="37" name="Дата ТУ">
    <vt:lpwstr>&lt;Дата ТУ&gt;</vt:lpwstr>
  </property>
</Properties>
</file>